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72D3C" w:rsidRPr="00501A29" w:rsidRDefault="00672D3C" w:rsidP="00672D3C">
      <w:pPr>
        <w:ind w:left="4254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501A29">
        <w:rPr>
          <w:sz w:val="28"/>
          <w:szCs w:val="28"/>
        </w:rPr>
        <w:t xml:space="preserve">  </w:t>
      </w:r>
    </w:p>
    <w:p w:rsidR="00672D3C" w:rsidRPr="00FE4DED" w:rsidRDefault="00325E5D" w:rsidP="00672D3C">
      <w:pPr>
        <w:ind w:left="3545" w:firstLine="709"/>
        <w:jc w:val="center"/>
        <w:rPr>
          <w:sz w:val="28"/>
          <w:szCs w:val="28"/>
        </w:rPr>
      </w:pPr>
      <w:r>
        <w:tab/>
      </w:r>
      <w:r>
        <w:tab/>
      </w:r>
      <w:r>
        <w:tab/>
      </w:r>
      <w:r>
        <w:tab/>
      </w:r>
      <w:r>
        <w:object w:dxaOrig="2532" w:dyaOrig="25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6.75pt;height:126.75pt" o:ole="">
            <v:imagedata r:id="rId8" o:title=""/>
          </v:shape>
          <o:OLEObject Type="Embed" ProgID="CorelDraw.Graphic.15" ShapeID="_x0000_i1025" DrawAspect="Content" ObjectID="_1642594721" r:id="rId9"/>
        </w:object>
      </w:r>
    </w:p>
    <w:p w:rsidR="00672D3C" w:rsidRPr="00FE4DED" w:rsidRDefault="00672D3C" w:rsidP="00672D3C"/>
    <w:p w:rsidR="00672D3C" w:rsidRPr="00FE4DED" w:rsidRDefault="00672D3C" w:rsidP="00672D3C"/>
    <w:p w:rsidR="00672D3C" w:rsidRPr="00FE4DED" w:rsidRDefault="00672D3C" w:rsidP="00672D3C"/>
    <w:p w:rsidR="00672D3C" w:rsidRPr="00671317" w:rsidRDefault="00672D3C" w:rsidP="00672D3C">
      <w:pPr>
        <w:rPr>
          <w:sz w:val="36"/>
          <w:szCs w:val="36"/>
        </w:rPr>
      </w:pPr>
    </w:p>
    <w:p w:rsidR="00672D3C" w:rsidRDefault="00672D3C" w:rsidP="00672D3C">
      <w:pPr>
        <w:ind w:left="360"/>
        <w:jc w:val="center"/>
        <w:rPr>
          <w:b/>
          <w:sz w:val="40"/>
          <w:szCs w:val="40"/>
        </w:rPr>
      </w:pPr>
      <w:r w:rsidRPr="00671317">
        <w:rPr>
          <w:b/>
          <w:sz w:val="40"/>
          <w:szCs w:val="40"/>
        </w:rPr>
        <w:t xml:space="preserve">PROJEKT BUDOWLANY </w:t>
      </w:r>
    </w:p>
    <w:p w:rsidR="00672D3C" w:rsidRPr="00671317" w:rsidRDefault="00672D3C" w:rsidP="00672D3C">
      <w:pPr>
        <w:ind w:left="360"/>
        <w:jc w:val="center"/>
        <w:rPr>
          <w:smallCaps/>
          <w:sz w:val="40"/>
          <w:szCs w:val="40"/>
        </w:rPr>
      </w:pPr>
      <w:r w:rsidRPr="00671317">
        <w:rPr>
          <w:smallCaps/>
          <w:sz w:val="40"/>
          <w:szCs w:val="40"/>
        </w:rPr>
        <w:t xml:space="preserve">Przydomowa Oczyszczalnia Ścieków </w:t>
      </w:r>
    </w:p>
    <w:p w:rsidR="00672D3C" w:rsidRPr="00671317" w:rsidRDefault="00672D3C" w:rsidP="00672D3C">
      <w:pPr>
        <w:ind w:left="360"/>
        <w:jc w:val="center"/>
        <w:rPr>
          <w:smallCaps/>
          <w:sz w:val="40"/>
          <w:szCs w:val="40"/>
        </w:rPr>
      </w:pPr>
      <w:r w:rsidRPr="00671317">
        <w:rPr>
          <w:smallCaps/>
          <w:sz w:val="40"/>
          <w:szCs w:val="40"/>
        </w:rPr>
        <w:t>Dla Budynku Mieszkalnego</w:t>
      </w:r>
    </w:p>
    <w:p w:rsidR="00672D3C" w:rsidRDefault="00672D3C" w:rsidP="00672D3C">
      <w:pPr>
        <w:rPr>
          <w:sz w:val="36"/>
          <w:szCs w:val="36"/>
        </w:rPr>
      </w:pPr>
    </w:p>
    <w:p w:rsidR="00672D3C" w:rsidRPr="00501A29" w:rsidRDefault="00672D3C" w:rsidP="00672D3C">
      <w:pPr>
        <w:ind w:left="360"/>
        <w:jc w:val="center"/>
        <w:rPr>
          <w:sz w:val="36"/>
          <w:szCs w:val="36"/>
        </w:rPr>
      </w:pPr>
    </w:p>
    <w:tbl>
      <w:tblPr>
        <w:tblW w:w="9622" w:type="dxa"/>
        <w:jc w:val="righ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10"/>
        <w:gridCol w:w="7512"/>
      </w:tblGrid>
      <w:tr w:rsidR="00672D3C" w:rsidRPr="00F869BE" w:rsidTr="006554B2">
        <w:trPr>
          <w:trHeight w:val="1175"/>
          <w:jc w:val="right"/>
        </w:trPr>
        <w:tc>
          <w:tcPr>
            <w:tcW w:w="2110" w:type="dxa"/>
            <w:vAlign w:val="center"/>
          </w:tcPr>
          <w:p w:rsidR="00672D3C" w:rsidRPr="00F4657C" w:rsidRDefault="00672D3C" w:rsidP="006554B2">
            <w:r w:rsidRPr="00F4657C">
              <w:t>INWESTOR:</w:t>
            </w:r>
          </w:p>
        </w:tc>
        <w:tc>
          <w:tcPr>
            <w:tcW w:w="7512" w:type="dxa"/>
            <w:vAlign w:val="center"/>
          </w:tcPr>
          <w:p w:rsidR="00672D3C" w:rsidRDefault="00672D3C" w:rsidP="006554B2">
            <w:pPr>
              <w:rPr>
                <w:sz w:val="28"/>
                <w:szCs w:val="28"/>
              </w:rPr>
            </w:pPr>
          </w:p>
          <w:p w:rsidR="00672D3C" w:rsidRPr="00042A3A" w:rsidRDefault="00672D3C" w:rsidP="006554B2">
            <w:pPr>
              <w:rPr>
                <w:sz w:val="28"/>
                <w:szCs w:val="28"/>
              </w:rPr>
            </w:pPr>
          </w:p>
        </w:tc>
      </w:tr>
      <w:tr w:rsidR="00672D3C" w:rsidRPr="00F869BE" w:rsidTr="006554B2">
        <w:trPr>
          <w:trHeight w:val="856"/>
          <w:jc w:val="right"/>
        </w:trPr>
        <w:tc>
          <w:tcPr>
            <w:tcW w:w="2110" w:type="dxa"/>
            <w:vAlign w:val="center"/>
          </w:tcPr>
          <w:p w:rsidR="00672D3C" w:rsidRPr="00F869BE" w:rsidRDefault="00672D3C" w:rsidP="006554B2">
            <w:r w:rsidRPr="00F869BE">
              <w:t>ADRES INWESTYCJI:</w:t>
            </w:r>
          </w:p>
        </w:tc>
        <w:tc>
          <w:tcPr>
            <w:tcW w:w="7512" w:type="dxa"/>
            <w:vAlign w:val="center"/>
          </w:tcPr>
          <w:p w:rsidR="00672D3C" w:rsidRDefault="00672D3C" w:rsidP="006554B2">
            <w:pPr>
              <w:rPr>
                <w:sz w:val="28"/>
                <w:szCs w:val="28"/>
              </w:rPr>
            </w:pPr>
          </w:p>
          <w:p w:rsidR="00672D3C" w:rsidRPr="00F869BE" w:rsidRDefault="00672D3C" w:rsidP="006554B2">
            <w:pPr>
              <w:rPr>
                <w:sz w:val="28"/>
                <w:szCs w:val="28"/>
              </w:rPr>
            </w:pPr>
          </w:p>
        </w:tc>
      </w:tr>
      <w:tr w:rsidR="00672D3C" w:rsidRPr="00F869BE" w:rsidTr="006554B2">
        <w:trPr>
          <w:trHeight w:val="550"/>
          <w:jc w:val="right"/>
        </w:trPr>
        <w:tc>
          <w:tcPr>
            <w:tcW w:w="2110" w:type="dxa"/>
            <w:vAlign w:val="center"/>
          </w:tcPr>
          <w:p w:rsidR="00672D3C" w:rsidRPr="00F869BE" w:rsidRDefault="00672D3C" w:rsidP="006554B2">
            <w:r w:rsidRPr="00F869BE">
              <w:t>OBIEKT:</w:t>
            </w:r>
          </w:p>
        </w:tc>
        <w:tc>
          <w:tcPr>
            <w:tcW w:w="7512" w:type="dxa"/>
            <w:vAlign w:val="center"/>
          </w:tcPr>
          <w:p w:rsidR="00672D3C" w:rsidRPr="00BC52BA" w:rsidRDefault="00672D3C" w:rsidP="006554B2">
            <w:pPr>
              <w:rPr>
                <w:sz w:val="28"/>
                <w:szCs w:val="28"/>
              </w:rPr>
            </w:pPr>
            <w:r w:rsidRPr="00BC52BA">
              <w:rPr>
                <w:sz w:val="28"/>
                <w:szCs w:val="28"/>
              </w:rPr>
              <w:t>Budynek mieszkalny</w:t>
            </w:r>
          </w:p>
        </w:tc>
      </w:tr>
      <w:tr w:rsidR="00672D3C" w:rsidRPr="00F869BE" w:rsidTr="006554B2">
        <w:trPr>
          <w:trHeight w:val="903"/>
          <w:jc w:val="right"/>
        </w:trPr>
        <w:tc>
          <w:tcPr>
            <w:tcW w:w="2110" w:type="dxa"/>
            <w:vAlign w:val="center"/>
          </w:tcPr>
          <w:p w:rsidR="00672D3C" w:rsidRPr="00F869BE" w:rsidRDefault="00672D3C" w:rsidP="006554B2">
            <w:r w:rsidRPr="00F869BE">
              <w:t>TEMAT OPRACOWANIA:</w:t>
            </w:r>
          </w:p>
        </w:tc>
        <w:tc>
          <w:tcPr>
            <w:tcW w:w="7512" w:type="dxa"/>
            <w:vAlign w:val="center"/>
          </w:tcPr>
          <w:p w:rsidR="00672D3C" w:rsidRDefault="00672D3C" w:rsidP="006554B2">
            <w:pPr>
              <w:rPr>
                <w:b/>
                <w:sz w:val="28"/>
                <w:szCs w:val="28"/>
              </w:rPr>
            </w:pPr>
            <w:r w:rsidRPr="00BC52BA">
              <w:rPr>
                <w:b/>
                <w:sz w:val="28"/>
                <w:szCs w:val="28"/>
              </w:rPr>
              <w:t xml:space="preserve">Przydomowa  biologiczna  oczyszczalnia ścieków  ZBS-4C </w:t>
            </w:r>
            <w:r w:rsidR="00067361">
              <w:rPr>
                <w:b/>
                <w:sz w:val="28"/>
                <w:szCs w:val="28"/>
              </w:rPr>
              <w:t xml:space="preserve"> o przepustowości 0,6 </w:t>
            </w:r>
            <w:r w:rsidR="00067361" w:rsidRPr="00067361">
              <w:rPr>
                <w:b/>
                <w:sz w:val="28"/>
                <w:szCs w:val="28"/>
              </w:rPr>
              <w:t>m</w:t>
            </w:r>
            <w:r w:rsidR="00067361">
              <w:rPr>
                <w:b/>
                <w:sz w:val="28"/>
                <w:szCs w:val="28"/>
                <w:vertAlign w:val="superscript"/>
              </w:rPr>
              <w:t>3</w:t>
            </w:r>
            <w:r w:rsidR="00067361">
              <w:rPr>
                <w:b/>
                <w:sz w:val="28"/>
                <w:szCs w:val="28"/>
              </w:rPr>
              <w:t xml:space="preserve">/d    </w:t>
            </w:r>
            <w:r w:rsidRPr="00067361">
              <w:rPr>
                <w:b/>
                <w:sz w:val="28"/>
                <w:szCs w:val="28"/>
              </w:rPr>
              <w:t>z</w:t>
            </w:r>
            <w:r w:rsidRPr="00BC52BA">
              <w:rPr>
                <w:b/>
                <w:sz w:val="28"/>
                <w:szCs w:val="28"/>
              </w:rPr>
              <w:t xml:space="preserve"> odprowadzeniem do drenażu </w:t>
            </w:r>
            <w:r w:rsidR="00EC71FD">
              <w:rPr>
                <w:b/>
                <w:sz w:val="28"/>
                <w:szCs w:val="28"/>
              </w:rPr>
              <w:t xml:space="preserve"> </w:t>
            </w:r>
            <w:r w:rsidRPr="00BC52BA">
              <w:rPr>
                <w:b/>
                <w:sz w:val="28"/>
                <w:szCs w:val="28"/>
              </w:rPr>
              <w:t>w gruncie</w:t>
            </w:r>
          </w:p>
          <w:p w:rsidR="00753588" w:rsidRPr="00BC52BA" w:rsidRDefault="00753588" w:rsidP="006554B2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na pakietach </w:t>
            </w:r>
            <w:proofErr w:type="spellStart"/>
            <w:r>
              <w:rPr>
                <w:b/>
                <w:sz w:val="28"/>
                <w:szCs w:val="28"/>
              </w:rPr>
              <w:t>rozsączających</w:t>
            </w:r>
            <w:proofErr w:type="spellEnd"/>
            <w:r w:rsidR="004C1B26">
              <w:rPr>
                <w:b/>
                <w:sz w:val="28"/>
                <w:szCs w:val="28"/>
              </w:rPr>
              <w:t xml:space="preserve"> PRO</w:t>
            </w:r>
          </w:p>
        </w:tc>
      </w:tr>
      <w:tr w:rsidR="00672D3C" w:rsidRPr="00F869BE" w:rsidTr="006554B2">
        <w:trPr>
          <w:trHeight w:val="520"/>
          <w:jc w:val="right"/>
        </w:trPr>
        <w:tc>
          <w:tcPr>
            <w:tcW w:w="2110" w:type="dxa"/>
            <w:vAlign w:val="center"/>
          </w:tcPr>
          <w:p w:rsidR="00672D3C" w:rsidRPr="00F869BE" w:rsidRDefault="00672D3C" w:rsidP="006554B2">
            <w:r w:rsidRPr="00F869BE">
              <w:t>BRANŻA</w:t>
            </w:r>
          </w:p>
        </w:tc>
        <w:tc>
          <w:tcPr>
            <w:tcW w:w="7512" w:type="dxa"/>
            <w:vAlign w:val="center"/>
          </w:tcPr>
          <w:p w:rsidR="00672D3C" w:rsidRPr="00F869BE" w:rsidRDefault="00672D3C" w:rsidP="006554B2">
            <w:pPr>
              <w:rPr>
                <w:sz w:val="28"/>
                <w:szCs w:val="28"/>
              </w:rPr>
            </w:pPr>
            <w:r w:rsidRPr="00F869BE">
              <w:rPr>
                <w:sz w:val="28"/>
                <w:szCs w:val="28"/>
              </w:rPr>
              <w:t>Sanitarna</w:t>
            </w:r>
          </w:p>
        </w:tc>
      </w:tr>
      <w:tr w:rsidR="00672D3C" w:rsidRPr="00F869BE" w:rsidTr="006554B2">
        <w:trPr>
          <w:trHeight w:val="887"/>
          <w:jc w:val="right"/>
        </w:trPr>
        <w:tc>
          <w:tcPr>
            <w:tcW w:w="2110" w:type="dxa"/>
            <w:vAlign w:val="center"/>
          </w:tcPr>
          <w:p w:rsidR="00672D3C" w:rsidRPr="00F869BE" w:rsidRDefault="00672D3C" w:rsidP="006554B2">
            <w:r w:rsidRPr="00F869BE">
              <w:t>AUTOR PROJEKTU:</w:t>
            </w:r>
          </w:p>
        </w:tc>
        <w:tc>
          <w:tcPr>
            <w:tcW w:w="7512" w:type="dxa"/>
            <w:vAlign w:val="center"/>
          </w:tcPr>
          <w:p w:rsidR="00672D3C" w:rsidRPr="00F869BE" w:rsidRDefault="00672D3C" w:rsidP="006554B2">
            <w:pPr>
              <w:rPr>
                <w:sz w:val="28"/>
                <w:szCs w:val="28"/>
              </w:rPr>
            </w:pPr>
          </w:p>
        </w:tc>
      </w:tr>
      <w:tr w:rsidR="00672D3C" w:rsidRPr="00F869BE" w:rsidTr="006554B2">
        <w:trPr>
          <w:trHeight w:val="887"/>
          <w:jc w:val="right"/>
        </w:trPr>
        <w:tc>
          <w:tcPr>
            <w:tcW w:w="2110" w:type="dxa"/>
            <w:vAlign w:val="center"/>
          </w:tcPr>
          <w:p w:rsidR="00672D3C" w:rsidRPr="00F869BE" w:rsidRDefault="00672D3C" w:rsidP="006554B2">
            <w:r>
              <w:t>DATA WYKONANIA</w:t>
            </w:r>
          </w:p>
        </w:tc>
        <w:tc>
          <w:tcPr>
            <w:tcW w:w="7512" w:type="dxa"/>
            <w:vAlign w:val="center"/>
          </w:tcPr>
          <w:p w:rsidR="00672D3C" w:rsidRPr="00F869BE" w:rsidRDefault="00672D3C" w:rsidP="006554B2">
            <w:pPr>
              <w:rPr>
                <w:sz w:val="28"/>
                <w:szCs w:val="28"/>
              </w:rPr>
            </w:pPr>
          </w:p>
        </w:tc>
      </w:tr>
    </w:tbl>
    <w:p w:rsidR="00E871CD" w:rsidRDefault="00E871CD" w:rsidP="00672D3C">
      <w:pPr>
        <w:rPr>
          <w:b/>
          <w:sz w:val="20"/>
          <w:szCs w:val="20"/>
        </w:rPr>
      </w:pPr>
    </w:p>
    <w:p w:rsidR="00672D3C" w:rsidRPr="00722923" w:rsidRDefault="00672D3C" w:rsidP="00672D3C">
      <w:pPr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lastRenderedPageBreak/>
        <w:t>Spis Treści</w:t>
      </w:r>
    </w:p>
    <w:p w:rsidR="00672D3C" w:rsidRPr="00722923" w:rsidRDefault="00672D3C" w:rsidP="00672D3C">
      <w:pPr>
        <w:rPr>
          <w:b/>
          <w:sz w:val="20"/>
          <w:szCs w:val="20"/>
        </w:rPr>
      </w:pPr>
    </w:p>
    <w:p w:rsidR="00672D3C" w:rsidRPr="00722923" w:rsidRDefault="00672D3C" w:rsidP="00672D3C">
      <w:pPr>
        <w:rPr>
          <w:sz w:val="20"/>
          <w:szCs w:val="20"/>
        </w:rPr>
      </w:pPr>
      <w:r w:rsidRPr="00722923">
        <w:rPr>
          <w:sz w:val="20"/>
          <w:szCs w:val="20"/>
        </w:rPr>
        <w:t>1. Dane ogólne</w:t>
      </w:r>
    </w:p>
    <w:p w:rsidR="00672D3C" w:rsidRPr="00722923" w:rsidRDefault="00672D3C" w:rsidP="00672D3C">
      <w:pPr>
        <w:ind w:left="360" w:hanging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2. Podstawa opracowania</w:t>
      </w:r>
    </w:p>
    <w:p w:rsidR="00672D3C" w:rsidRPr="00722923" w:rsidRDefault="00672D3C" w:rsidP="00672D3C">
      <w:pPr>
        <w:spacing w:line="360" w:lineRule="auto"/>
        <w:ind w:left="360" w:hanging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3. Zakres opracowania</w:t>
      </w:r>
    </w:p>
    <w:p w:rsidR="00672D3C" w:rsidRPr="00722923" w:rsidRDefault="00672D3C" w:rsidP="00672D3C">
      <w:pPr>
        <w:spacing w:line="360" w:lineRule="auto"/>
        <w:ind w:left="360" w:hanging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4. Warunki gruntowo-wodne. Charakterystyka gruntu. Lokalizacja  studni głębinowej.</w:t>
      </w:r>
    </w:p>
    <w:p w:rsidR="00672D3C" w:rsidRPr="00722923" w:rsidRDefault="00672D3C" w:rsidP="00672D3C">
      <w:pPr>
        <w:spacing w:line="360" w:lineRule="auto"/>
        <w:ind w:left="360" w:hanging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5. Opis rozwiązania</w:t>
      </w:r>
    </w:p>
    <w:p w:rsidR="00672D3C" w:rsidRPr="00722923" w:rsidRDefault="00672D3C" w:rsidP="00672D3C">
      <w:pPr>
        <w:spacing w:line="360" w:lineRule="auto"/>
        <w:ind w:left="360" w:hanging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6. Opis techniczny przydomowej oczyszczalni ścieków</w:t>
      </w:r>
    </w:p>
    <w:p w:rsidR="00672D3C" w:rsidRPr="00722923" w:rsidRDefault="00672D3C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6.1 Obliczenia</w:t>
      </w:r>
    </w:p>
    <w:p w:rsidR="00672D3C" w:rsidRPr="00722923" w:rsidRDefault="00672D3C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6.2 Charakterystyka ścieków surowych</w:t>
      </w:r>
    </w:p>
    <w:p w:rsidR="00672D3C" w:rsidRPr="00722923" w:rsidRDefault="00672D3C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6.3 Wymagane parametry ścieków oczyszczonych</w:t>
      </w:r>
    </w:p>
    <w:p w:rsidR="00672D3C" w:rsidRPr="00722923" w:rsidRDefault="00672D3C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6.4 Projektowany schemat technologiczny indywidualnej oczyszczalni ścieków</w:t>
      </w:r>
    </w:p>
    <w:p w:rsidR="00672D3C" w:rsidRPr="00722923" w:rsidRDefault="00672D3C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6.5 Zasada działania oczyszczalni ścieków</w:t>
      </w:r>
    </w:p>
    <w:p w:rsidR="00672D3C" w:rsidRPr="00722923" w:rsidRDefault="00672D3C" w:rsidP="00672D3C">
      <w:pPr>
        <w:spacing w:line="360" w:lineRule="auto"/>
        <w:ind w:left="360" w:hanging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7.  Wskazówki montażowe</w:t>
      </w:r>
    </w:p>
    <w:p w:rsidR="00672D3C" w:rsidRPr="00722923" w:rsidRDefault="00672D3C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7.1 Posadowienie zbiornika w gruntach piaszczystych bez występowania wód gruntowych</w:t>
      </w:r>
    </w:p>
    <w:p w:rsidR="00672D3C" w:rsidRDefault="00672D3C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7.2 Posadowienie zbiornika w terenach o wysokim poziomie wód gruntowych</w:t>
      </w:r>
    </w:p>
    <w:p w:rsidR="00D26551" w:rsidRPr="00722923" w:rsidRDefault="00D26551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>
        <w:rPr>
          <w:sz w:val="20"/>
          <w:szCs w:val="20"/>
        </w:rPr>
        <w:t>7.3 Posadowienie pojemnika technicznego</w:t>
      </w:r>
    </w:p>
    <w:p w:rsidR="00C065F1" w:rsidRPr="00C95246" w:rsidRDefault="00D26551" w:rsidP="00672D3C">
      <w:pPr>
        <w:spacing w:line="360" w:lineRule="auto"/>
        <w:ind w:left="360" w:hanging="76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7.4 </w:t>
      </w:r>
      <w:r w:rsidR="00672D3C" w:rsidRPr="00C95246">
        <w:rPr>
          <w:color w:val="auto"/>
          <w:sz w:val="20"/>
          <w:szCs w:val="20"/>
        </w:rPr>
        <w:t>Posadowienie pakietów drenażowych</w:t>
      </w:r>
    </w:p>
    <w:p w:rsidR="00672D3C" w:rsidRDefault="00672D3C" w:rsidP="00672D3C">
      <w:pPr>
        <w:spacing w:line="360" w:lineRule="auto"/>
        <w:ind w:left="360" w:hanging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8. </w:t>
      </w:r>
      <w:r w:rsidR="00C065F1">
        <w:rPr>
          <w:sz w:val="20"/>
          <w:szCs w:val="20"/>
        </w:rPr>
        <w:t>Instalacja zasilająca oczyszczalnię</w:t>
      </w:r>
    </w:p>
    <w:p w:rsidR="00C065F1" w:rsidRPr="00722923" w:rsidRDefault="00C065F1" w:rsidP="00672D3C">
      <w:pPr>
        <w:spacing w:line="360" w:lineRule="auto"/>
        <w:ind w:left="360" w:hanging="360"/>
        <w:jc w:val="both"/>
        <w:rPr>
          <w:sz w:val="20"/>
          <w:szCs w:val="20"/>
        </w:rPr>
      </w:pPr>
      <w:r>
        <w:rPr>
          <w:sz w:val="20"/>
          <w:szCs w:val="20"/>
        </w:rPr>
        <w:t>9. Wnioski i zalecenia</w:t>
      </w:r>
    </w:p>
    <w:p w:rsidR="00672D3C" w:rsidRPr="00722923" w:rsidRDefault="00C065F1" w:rsidP="00672D3C">
      <w:pPr>
        <w:spacing w:line="360" w:lineRule="auto"/>
        <w:ind w:left="360" w:hanging="360"/>
        <w:jc w:val="both"/>
        <w:rPr>
          <w:sz w:val="20"/>
          <w:szCs w:val="20"/>
        </w:rPr>
      </w:pPr>
      <w:r>
        <w:rPr>
          <w:sz w:val="20"/>
          <w:szCs w:val="20"/>
        </w:rPr>
        <w:t>10</w:t>
      </w:r>
      <w:r w:rsidR="00672D3C" w:rsidRPr="00722923">
        <w:rPr>
          <w:sz w:val="20"/>
          <w:szCs w:val="20"/>
        </w:rPr>
        <w:t>. Opis planu zagospodarowania terenu</w:t>
      </w:r>
    </w:p>
    <w:p w:rsidR="00672D3C" w:rsidRPr="00722923" w:rsidRDefault="00C065F1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>
        <w:rPr>
          <w:sz w:val="20"/>
          <w:szCs w:val="20"/>
        </w:rPr>
        <w:t>10</w:t>
      </w:r>
      <w:r w:rsidR="00672D3C" w:rsidRPr="00722923">
        <w:rPr>
          <w:sz w:val="20"/>
          <w:szCs w:val="20"/>
        </w:rPr>
        <w:t>.1 Przedmiot inwestycji</w:t>
      </w:r>
    </w:p>
    <w:p w:rsidR="00672D3C" w:rsidRPr="00722923" w:rsidRDefault="00C065F1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>
        <w:rPr>
          <w:sz w:val="20"/>
          <w:szCs w:val="20"/>
        </w:rPr>
        <w:t>10</w:t>
      </w:r>
      <w:r w:rsidR="00672D3C" w:rsidRPr="00722923">
        <w:rPr>
          <w:sz w:val="20"/>
          <w:szCs w:val="20"/>
        </w:rPr>
        <w:t>.2 Istniejący stan zagospodarowania działki</w:t>
      </w:r>
    </w:p>
    <w:p w:rsidR="00672D3C" w:rsidRPr="00722923" w:rsidRDefault="00C065F1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>
        <w:rPr>
          <w:sz w:val="20"/>
          <w:szCs w:val="20"/>
        </w:rPr>
        <w:t>10</w:t>
      </w:r>
      <w:r w:rsidR="00672D3C" w:rsidRPr="00722923">
        <w:rPr>
          <w:sz w:val="20"/>
          <w:szCs w:val="20"/>
        </w:rPr>
        <w:t>.3 Projektowane zagospodarowanie terenu</w:t>
      </w:r>
    </w:p>
    <w:p w:rsidR="00672D3C" w:rsidRPr="00722923" w:rsidRDefault="00C065F1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>
        <w:rPr>
          <w:sz w:val="20"/>
          <w:szCs w:val="20"/>
        </w:rPr>
        <w:t>10</w:t>
      </w:r>
      <w:r w:rsidR="00672D3C" w:rsidRPr="00722923">
        <w:rPr>
          <w:sz w:val="20"/>
          <w:szCs w:val="20"/>
        </w:rPr>
        <w:t>.4  Zestawienie powierzchni</w:t>
      </w:r>
    </w:p>
    <w:p w:rsidR="00672D3C" w:rsidRPr="00722923" w:rsidRDefault="00C065F1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>
        <w:rPr>
          <w:sz w:val="20"/>
          <w:szCs w:val="20"/>
        </w:rPr>
        <w:t>10</w:t>
      </w:r>
      <w:r w:rsidR="00672D3C" w:rsidRPr="00722923">
        <w:rPr>
          <w:sz w:val="20"/>
          <w:szCs w:val="20"/>
        </w:rPr>
        <w:t>.5 Dane o wpisie do rejestru zabytków</w:t>
      </w:r>
    </w:p>
    <w:p w:rsidR="00672D3C" w:rsidRPr="00722923" w:rsidRDefault="00C065F1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>
        <w:rPr>
          <w:sz w:val="20"/>
          <w:szCs w:val="20"/>
        </w:rPr>
        <w:t>10</w:t>
      </w:r>
      <w:r w:rsidR="00672D3C" w:rsidRPr="00722923">
        <w:rPr>
          <w:sz w:val="20"/>
          <w:szCs w:val="20"/>
        </w:rPr>
        <w:t>.6 Wpływ eksploatacji górniczej</w:t>
      </w:r>
    </w:p>
    <w:p w:rsidR="00672D3C" w:rsidRPr="00722923" w:rsidRDefault="00C065F1" w:rsidP="00672D3C">
      <w:pPr>
        <w:spacing w:line="360" w:lineRule="auto"/>
        <w:ind w:left="360" w:hanging="76"/>
        <w:jc w:val="both"/>
        <w:rPr>
          <w:sz w:val="20"/>
          <w:szCs w:val="20"/>
        </w:rPr>
      </w:pPr>
      <w:r>
        <w:rPr>
          <w:sz w:val="20"/>
          <w:szCs w:val="20"/>
        </w:rPr>
        <w:t>10</w:t>
      </w:r>
      <w:r w:rsidR="00672D3C" w:rsidRPr="00722923">
        <w:rPr>
          <w:sz w:val="20"/>
          <w:szCs w:val="20"/>
        </w:rPr>
        <w:t>.7 Przewidywane zagrożenie dla środowiska</w:t>
      </w:r>
    </w:p>
    <w:p w:rsidR="00672D3C" w:rsidRPr="00722923" w:rsidRDefault="00672D3C" w:rsidP="00672D3C">
      <w:pPr>
        <w:ind w:left="426"/>
        <w:jc w:val="both"/>
        <w:rPr>
          <w:sz w:val="20"/>
          <w:szCs w:val="20"/>
        </w:rPr>
      </w:pPr>
    </w:p>
    <w:p w:rsidR="00672D3C" w:rsidRPr="00722923" w:rsidRDefault="00672D3C" w:rsidP="00672D3C">
      <w:pPr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Spis rysunków</w:t>
      </w:r>
    </w:p>
    <w:p w:rsidR="00672D3C" w:rsidRPr="00722923" w:rsidRDefault="00672D3C" w:rsidP="00672D3C">
      <w:pPr>
        <w:numPr>
          <w:ilvl w:val="0"/>
          <w:numId w:val="8"/>
        </w:numPr>
        <w:tabs>
          <w:tab w:val="clear" w:pos="720"/>
          <w:tab w:val="num" w:pos="360"/>
          <w:tab w:val="left" w:pos="3780"/>
        </w:tabs>
        <w:ind w:left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Mapa do celów projektowych </w:t>
      </w:r>
      <w:r w:rsidRPr="00722923">
        <w:rPr>
          <w:sz w:val="20"/>
          <w:szCs w:val="20"/>
        </w:rPr>
        <w:tab/>
      </w:r>
      <w:r w:rsidRPr="00722923">
        <w:rPr>
          <w:sz w:val="20"/>
          <w:szCs w:val="20"/>
        </w:rPr>
        <w:tab/>
      </w:r>
      <w:r w:rsidRPr="00722923">
        <w:rPr>
          <w:sz w:val="20"/>
          <w:szCs w:val="20"/>
        </w:rPr>
        <w:tab/>
        <w:t>1 : 500 / 1:1000</w:t>
      </w:r>
    </w:p>
    <w:p w:rsidR="00672D3C" w:rsidRPr="00C95246" w:rsidRDefault="009F1302" w:rsidP="00672D3C">
      <w:pPr>
        <w:numPr>
          <w:ilvl w:val="0"/>
          <w:numId w:val="8"/>
        </w:numPr>
        <w:tabs>
          <w:tab w:val="clear" w:pos="720"/>
          <w:tab w:val="num" w:pos="360"/>
          <w:tab w:val="left" w:pos="3780"/>
        </w:tabs>
        <w:ind w:left="360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>Rysunek  reaktora biologicznego</w:t>
      </w:r>
    </w:p>
    <w:p w:rsidR="00672D3C" w:rsidRPr="00722923" w:rsidRDefault="00672D3C" w:rsidP="00672D3C">
      <w:pPr>
        <w:jc w:val="both"/>
        <w:rPr>
          <w:sz w:val="20"/>
          <w:szCs w:val="20"/>
        </w:rPr>
      </w:pPr>
    </w:p>
    <w:p w:rsidR="00672D3C" w:rsidRPr="00722923" w:rsidRDefault="00672D3C" w:rsidP="00672D3C">
      <w:pPr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Spis załączników</w:t>
      </w:r>
    </w:p>
    <w:p w:rsidR="00672D3C" w:rsidRPr="00F027F4" w:rsidRDefault="00672D3C" w:rsidP="009F1302">
      <w:pPr>
        <w:ind w:left="360"/>
        <w:jc w:val="both"/>
        <w:rPr>
          <w:color w:val="FF0000"/>
          <w:sz w:val="20"/>
          <w:szCs w:val="20"/>
        </w:rPr>
      </w:pPr>
    </w:p>
    <w:p w:rsidR="00672D3C" w:rsidRPr="009F1302" w:rsidRDefault="009F1302" w:rsidP="009F1302">
      <w:pPr>
        <w:numPr>
          <w:ilvl w:val="0"/>
          <w:numId w:val="13"/>
        </w:numPr>
        <w:tabs>
          <w:tab w:val="clear" w:pos="720"/>
        </w:tabs>
        <w:ind w:left="360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>D</w:t>
      </w:r>
      <w:r w:rsidRPr="009F1302">
        <w:rPr>
          <w:color w:val="auto"/>
          <w:sz w:val="20"/>
          <w:szCs w:val="20"/>
        </w:rPr>
        <w:t>e</w:t>
      </w:r>
      <w:r w:rsidR="00672D3C" w:rsidRPr="009F1302">
        <w:rPr>
          <w:color w:val="auto"/>
          <w:sz w:val="20"/>
          <w:szCs w:val="20"/>
        </w:rPr>
        <w:t xml:space="preserve">klaracje </w:t>
      </w:r>
      <w:r w:rsidRPr="009F1302">
        <w:rPr>
          <w:color w:val="auto"/>
          <w:sz w:val="20"/>
          <w:szCs w:val="20"/>
        </w:rPr>
        <w:t>właściwości użytkowych zastosowanych produktów</w:t>
      </w:r>
    </w:p>
    <w:p w:rsidR="009F1302" w:rsidRDefault="00672D3C" w:rsidP="009F1302">
      <w:pPr>
        <w:numPr>
          <w:ilvl w:val="0"/>
          <w:numId w:val="13"/>
        </w:numPr>
        <w:tabs>
          <w:tab w:val="clear" w:pos="720"/>
        </w:tabs>
        <w:ind w:left="360"/>
        <w:jc w:val="both"/>
        <w:rPr>
          <w:color w:val="auto"/>
          <w:sz w:val="20"/>
          <w:szCs w:val="20"/>
        </w:rPr>
      </w:pPr>
      <w:r w:rsidRPr="009F1302">
        <w:rPr>
          <w:color w:val="auto"/>
          <w:sz w:val="20"/>
          <w:szCs w:val="20"/>
        </w:rPr>
        <w:t>Atesty higieniczne PZH zastosowanych produktów</w:t>
      </w:r>
    </w:p>
    <w:p w:rsidR="009F1302" w:rsidRPr="009F1302" w:rsidRDefault="009F1302" w:rsidP="009F1302">
      <w:pPr>
        <w:numPr>
          <w:ilvl w:val="0"/>
          <w:numId w:val="13"/>
        </w:numPr>
        <w:tabs>
          <w:tab w:val="clear" w:pos="720"/>
        </w:tabs>
        <w:ind w:left="360"/>
        <w:jc w:val="both"/>
        <w:rPr>
          <w:color w:val="auto"/>
          <w:sz w:val="20"/>
          <w:szCs w:val="20"/>
        </w:rPr>
      </w:pPr>
      <w:r>
        <w:rPr>
          <w:sz w:val="20"/>
          <w:szCs w:val="20"/>
        </w:rPr>
        <w:t>Karty katalogowe</w:t>
      </w:r>
      <w:r w:rsidRPr="009F1302">
        <w:rPr>
          <w:sz w:val="20"/>
          <w:szCs w:val="20"/>
        </w:rPr>
        <w:t xml:space="preserve"> </w:t>
      </w:r>
      <w:r>
        <w:rPr>
          <w:sz w:val="20"/>
          <w:szCs w:val="20"/>
        </w:rPr>
        <w:t>zastosowanych produktów</w:t>
      </w:r>
      <w:r w:rsidRPr="009F1302">
        <w:rPr>
          <w:sz w:val="20"/>
          <w:szCs w:val="20"/>
        </w:rPr>
        <w:t xml:space="preserve"> </w:t>
      </w:r>
    </w:p>
    <w:p w:rsidR="00672D3C" w:rsidRPr="00F027F4" w:rsidRDefault="00672D3C" w:rsidP="00672D3C">
      <w:pPr>
        <w:ind w:left="360"/>
        <w:jc w:val="both"/>
        <w:rPr>
          <w:color w:val="FF0000"/>
          <w:sz w:val="20"/>
          <w:szCs w:val="20"/>
        </w:rPr>
      </w:pPr>
    </w:p>
    <w:p w:rsidR="00672D3C" w:rsidRPr="00722923" w:rsidRDefault="00672D3C" w:rsidP="00672D3C">
      <w:pPr>
        <w:ind w:left="360" w:hanging="360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 xml:space="preserve">Inne dokumenty </w:t>
      </w:r>
    </w:p>
    <w:p w:rsidR="00672D3C" w:rsidRPr="00722923" w:rsidRDefault="00672D3C" w:rsidP="00672D3C">
      <w:pPr>
        <w:ind w:left="360" w:hanging="360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1.</w:t>
      </w:r>
    </w:p>
    <w:p w:rsidR="00672D3C" w:rsidRPr="00722923" w:rsidRDefault="00672D3C" w:rsidP="00672D3C">
      <w:pPr>
        <w:ind w:left="360" w:hanging="360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2.</w:t>
      </w:r>
    </w:p>
    <w:p w:rsidR="00672D3C" w:rsidRDefault="00672D3C" w:rsidP="00672D3C">
      <w:pPr>
        <w:ind w:left="360" w:hanging="360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3</w:t>
      </w:r>
    </w:p>
    <w:p w:rsidR="004D1A5B" w:rsidRDefault="004D1A5B" w:rsidP="00672D3C">
      <w:pPr>
        <w:ind w:left="360" w:hanging="360"/>
        <w:jc w:val="both"/>
        <w:rPr>
          <w:b/>
          <w:sz w:val="20"/>
          <w:szCs w:val="20"/>
        </w:rPr>
      </w:pPr>
    </w:p>
    <w:p w:rsidR="004D1A5B" w:rsidRPr="00722923" w:rsidRDefault="004D1A5B" w:rsidP="00672D3C">
      <w:pPr>
        <w:ind w:left="360" w:hanging="360"/>
        <w:jc w:val="both"/>
        <w:rPr>
          <w:b/>
          <w:sz w:val="20"/>
          <w:szCs w:val="20"/>
        </w:rPr>
      </w:pPr>
    </w:p>
    <w:p w:rsidR="00722923" w:rsidRPr="00722923" w:rsidRDefault="00722923" w:rsidP="00672D3C">
      <w:pPr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 xml:space="preserve">OPIS TECHNICZNY </w:t>
      </w:r>
    </w:p>
    <w:p w:rsidR="00672D3C" w:rsidRPr="00722923" w:rsidRDefault="00672D3C" w:rsidP="003853D4">
      <w:pPr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 xml:space="preserve">do projektu budowlanego biologicznej oczyszczalni ścieków firmy </w:t>
      </w:r>
      <w:proofErr w:type="spellStart"/>
      <w:r w:rsidRPr="00722923">
        <w:rPr>
          <w:b/>
          <w:sz w:val="20"/>
          <w:szCs w:val="20"/>
        </w:rPr>
        <w:t>WOBET-HYDRET</w:t>
      </w:r>
      <w:proofErr w:type="spellEnd"/>
      <w:r w:rsidR="00722923">
        <w:rPr>
          <w:b/>
          <w:sz w:val="20"/>
          <w:szCs w:val="20"/>
        </w:rPr>
        <w:t xml:space="preserve"> Sp. J. Cichecki</w:t>
      </w:r>
    </w:p>
    <w:p w:rsidR="00672D3C" w:rsidRPr="00722923" w:rsidRDefault="00672D3C" w:rsidP="003853D4">
      <w:pPr>
        <w:ind w:left="720"/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ind w:left="426" w:hanging="426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1. Dane ogólne</w:t>
      </w:r>
    </w:p>
    <w:p w:rsidR="00672D3C" w:rsidRPr="00722923" w:rsidRDefault="00672D3C" w:rsidP="003853D4">
      <w:pPr>
        <w:ind w:left="284" w:hanging="284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ab/>
        <w:t>Inwestor:</w:t>
      </w:r>
    </w:p>
    <w:p w:rsidR="00672D3C" w:rsidRPr="00722923" w:rsidRDefault="00672D3C" w:rsidP="003853D4">
      <w:pPr>
        <w:ind w:left="284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722923">
        <w:rPr>
          <w:b/>
          <w:sz w:val="20"/>
          <w:szCs w:val="20"/>
        </w:rPr>
        <w:t>..................................</w:t>
      </w:r>
    </w:p>
    <w:p w:rsidR="00672D3C" w:rsidRPr="00722923" w:rsidRDefault="00672D3C" w:rsidP="003853D4">
      <w:pPr>
        <w:ind w:left="720"/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 xml:space="preserve">Oczyszczalnia biologiczna ścieków firmy </w:t>
      </w:r>
      <w:proofErr w:type="spellStart"/>
      <w:r w:rsidRPr="00722923">
        <w:rPr>
          <w:b/>
          <w:sz w:val="20"/>
          <w:szCs w:val="20"/>
        </w:rPr>
        <w:t>Wobet-Hydret</w:t>
      </w:r>
      <w:proofErr w:type="spellEnd"/>
      <w:r w:rsidR="00722923">
        <w:rPr>
          <w:b/>
          <w:sz w:val="20"/>
          <w:szCs w:val="20"/>
        </w:rPr>
        <w:t xml:space="preserve"> Sp. J. Cichecki </w:t>
      </w:r>
      <w:r w:rsidRPr="00722923">
        <w:rPr>
          <w:b/>
          <w:sz w:val="20"/>
          <w:szCs w:val="20"/>
        </w:rPr>
        <w:t xml:space="preserve"> przy budynku położonym w miejscowości :</w:t>
      </w:r>
    </w:p>
    <w:p w:rsidR="00672D3C" w:rsidRPr="00722923" w:rsidRDefault="00672D3C" w:rsidP="003853D4">
      <w:pPr>
        <w:ind w:left="284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722923">
        <w:rPr>
          <w:b/>
          <w:sz w:val="20"/>
          <w:szCs w:val="20"/>
        </w:rPr>
        <w:t>................................</w:t>
      </w:r>
    </w:p>
    <w:p w:rsidR="00672D3C" w:rsidRPr="00722923" w:rsidRDefault="00672D3C" w:rsidP="003853D4">
      <w:pPr>
        <w:ind w:left="720"/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ind w:left="720"/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ind w:left="360" w:hanging="360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2. Podstawa opracowania</w:t>
      </w:r>
    </w:p>
    <w:p w:rsidR="00672D3C" w:rsidRPr="00722923" w:rsidRDefault="00672D3C" w:rsidP="003853D4">
      <w:pPr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Podstawę niniejszego opracowania stanowią: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– zlecenie inwestora,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– projekt zagospodarowania terenu w skali 1:500,  1:1000 *</w:t>
      </w:r>
    </w:p>
    <w:p w:rsidR="00672D3C" w:rsidRPr="00722923" w:rsidRDefault="00672D3C" w:rsidP="003853D4">
      <w:pPr>
        <w:ind w:left="284"/>
        <w:jc w:val="both"/>
        <w:rPr>
          <w:i/>
          <w:sz w:val="20"/>
          <w:szCs w:val="20"/>
        </w:rPr>
      </w:pPr>
      <w:r w:rsidRPr="00722923">
        <w:rPr>
          <w:i/>
          <w:sz w:val="20"/>
          <w:szCs w:val="20"/>
        </w:rPr>
        <w:t>( * niepotrzebne skreślić )</w:t>
      </w:r>
    </w:p>
    <w:p w:rsidR="00672D3C" w:rsidRPr="00722923" w:rsidRDefault="00672D3C" w:rsidP="003853D4">
      <w:pPr>
        <w:ind w:left="426" w:hanging="142"/>
        <w:rPr>
          <w:sz w:val="20"/>
          <w:szCs w:val="20"/>
        </w:rPr>
      </w:pPr>
      <w:r w:rsidRPr="00722923">
        <w:rPr>
          <w:sz w:val="20"/>
          <w:szCs w:val="20"/>
        </w:rPr>
        <w:t xml:space="preserve">– katalog zawierający dane techniczne przydomowych oczyszczalni ścieków określony przez           producenta firmę </w:t>
      </w:r>
      <w:proofErr w:type="spellStart"/>
      <w:r w:rsidRPr="00722923">
        <w:rPr>
          <w:sz w:val="20"/>
          <w:szCs w:val="20"/>
        </w:rPr>
        <w:t>WOBET-HYDRET</w:t>
      </w:r>
      <w:proofErr w:type="spellEnd"/>
      <w:r w:rsidR="00727DA2">
        <w:rPr>
          <w:sz w:val="20"/>
          <w:szCs w:val="20"/>
        </w:rPr>
        <w:t xml:space="preserve"> Sp. J. Cichecki</w:t>
      </w:r>
      <w:r w:rsidRPr="00722923">
        <w:rPr>
          <w:sz w:val="20"/>
          <w:szCs w:val="20"/>
        </w:rPr>
        <w:t>,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– rozpoznanie terenu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Podstawę prawną stanowią:</w:t>
      </w:r>
    </w:p>
    <w:p w:rsidR="00672D3C" w:rsidRPr="00722923" w:rsidRDefault="00672D3C" w:rsidP="003853D4">
      <w:pPr>
        <w:numPr>
          <w:ilvl w:val="0"/>
          <w:numId w:val="10"/>
        </w:numPr>
        <w:tabs>
          <w:tab w:val="clear" w:pos="1080"/>
          <w:tab w:val="num" w:pos="-5670"/>
        </w:tabs>
        <w:ind w:left="113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Ustawa z dnia 18 lipca 2001 r. Prawo Wodne ( Dz. U. Nr 115, poz. 1229) wraz z późniejszymi zmianami,</w:t>
      </w:r>
    </w:p>
    <w:p w:rsidR="002123B2" w:rsidRDefault="002123B2" w:rsidP="003853D4">
      <w:pPr>
        <w:numPr>
          <w:ilvl w:val="0"/>
          <w:numId w:val="10"/>
        </w:numPr>
        <w:tabs>
          <w:tab w:val="clear" w:pos="1080"/>
        </w:tabs>
        <w:ind w:left="1134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Rozporządzenie Ministra Gospodarki Morskiej i Żeglugi Śródlądowej z 12 lipca 2019 </w:t>
      </w:r>
      <w:proofErr w:type="spellStart"/>
      <w:r>
        <w:rPr>
          <w:sz w:val="20"/>
          <w:szCs w:val="20"/>
        </w:rPr>
        <w:t>r</w:t>
      </w:r>
      <w:proofErr w:type="spellEnd"/>
      <w:r>
        <w:rPr>
          <w:sz w:val="20"/>
          <w:szCs w:val="20"/>
        </w:rPr>
        <w:t xml:space="preserve">. w sprawie substancji szczególnie szkodliwych dla środowiska wodnego oraz </w:t>
      </w:r>
      <w:r w:rsidRPr="00466967">
        <w:rPr>
          <w:sz w:val="20"/>
          <w:szCs w:val="20"/>
        </w:rPr>
        <w:t xml:space="preserve"> warunków, jakie należy spełnić przy wprowadzaniu do wód lub ziemi </w:t>
      </w:r>
      <w:r>
        <w:rPr>
          <w:sz w:val="20"/>
          <w:szCs w:val="20"/>
        </w:rPr>
        <w:t>ścieków, a także przy odprowadzaniu wód opadowych lub roztopowych do wód lub do urządzeń wodnych. (Dz. U. Nr 2019, poz. 1311</w:t>
      </w:r>
      <w:r w:rsidRPr="00466967">
        <w:rPr>
          <w:sz w:val="20"/>
          <w:szCs w:val="20"/>
        </w:rPr>
        <w:t>),</w:t>
      </w:r>
    </w:p>
    <w:p w:rsidR="00672D3C" w:rsidRPr="00722923" w:rsidRDefault="00672D3C" w:rsidP="003853D4">
      <w:pPr>
        <w:numPr>
          <w:ilvl w:val="0"/>
          <w:numId w:val="10"/>
        </w:numPr>
        <w:tabs>
          <w:tab w:val="clear" w:pos="1080"/>
        </w:tabs>
        <w:ind w:left="113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Rozporządzenie Ministra Infrastruktury z dnia 12 kwietnia 2002 r. w sprawie warunków technicznych, jakim powinny odpowiadać budynki i ich usytuowanie (Dz. U. Nr 75, poz. 690) wraz z późniejszymi zmianami,</w:t>
      </w:r>
    </w:p>
    <w:p w:rsidR="00672D3C" w:rsidRPr="00722923" w:rsidRDefault="00672D3C" w:rsidP="003853D4">
      <w:pPr>
        <w:numPr>
          <w:ilvl w:val="0"/>
          <w:numId w:val="10"/>
        </w:numPr>
        <w:tabs>
          <w:tab w:val="clear" w:pos="1080"/>
        </w:tabs>
        <w:ind w:left="113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Ustawa z dnia 7 lipca 1994r. Prawo Budowlane (Dz. U. Nr 156, poz. 1118; Nr 17, poz. 1217) wraz z późniejszymi zmianami,</w:t>
      </w:r>
    </w:p>
    <w:p w:rsidR="00672D3C" w:rsidRPr="00722923" w:rsidRDefault="00672D3C" w:rsidP="003853D4">
      <w:pPr>
        <w:numPr>
          <w:ilvl w:val="0"/>
          <w:numId w:val="10"/>
        </w:numPr>
        <w:tabs>
          <w:tab w:val="clear" w:pos="1080"/>
        </w:tabs>
        <w:ind w:left="113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Rozporządzenie Ministra Infrastruktury z dnia 14 stycznia 2002 r. w sprawie określenia przeciętnych norm zużycia wody (Dz. U. Nr 8, poz. 70),</w:t>
      </w:r>
    </w:p>
    <w:p w:rsidR="00672D3C" w:rsidRPr="00722923" w:rsidRDefault="00672D3C" w:rsidP="003853D4">
      <w:pPr>
        <w:numPr>
          <w:ilvl w:val="0"/>
          <w:numId w:val="10"/>
        </w:numPr>
        <w:tabs>
          <w:tab w:val="clear" w:pos="1080"/>
        </w:tabs>
        <w:ind w:left="113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Rozporządzenie Ministra Spraw Wewnętrznych i Administracji z 24 września 1998 r. w sprawie ustalania geotechnicznych warunków </w:t>
      </w:r>
      <w:proofErr w:type="spellStart"/>
      <w:r w:rsidRPr="00722923">
        <w:rPr>
          <w:sz w:val="20"/>
          <w:szCs w:val="20"/>
        </w:rPr>
        <w:t>posadawiania</w:t>
      </w:r>
      <w:proofErr w:type="spellEnd"/>
      <w:r w:rsidRPr="00722923">
        <w:rPr>
          <w:sz w:val="20"/>
          <w:szCs w:val="20"/>
        </w:rPr>
        <w:t xml:space="preserve"> obiektów budowlanych. (Dz. U. Nr 126, poz. 839).</w:t>
      </w:r>
    </w:p>
    <w:p w:rsidR="00672D3C" w:rsidRPr="00722923" w:rsidRDefault="00672D3C" w:rsidP="003853D4">
      <w:pPr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644" w:hanging="644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3. Zakres opracowania</w:t>
      </w:r>
    </w:p>
    <w:p w:rsidR="00672D3C" w:rsidRPr="00722923" w:rsidRDefault="00672D3C" w:rsidP="003853D4">
      <w:pPr>
        <w:ind w:left="644"/>
        <w:jc w:val="both"/>
        <w:rPr>
          <w:b/>
          <w:sz w:val="20"/>
          <w:szCs w:val="20"/>
        </w:rPr>
      </w:pPr>
    </w:p>
    <w:p w:rsidR="00C95246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Przedmiotem niniejszego opracowania jest dobranie typu i wielkości przydomowej biologicznej oczyszczalni ścieków firmy </w:t>
      </w:r>
      <w:proofErr w:type="spellStart"/>
      <w:r w:rsidRPr="00722923">
        <w:rPr>
          <w:sz w:val="20"/>
          <w:szCs w:val="20"/>
        </w:rPr>
        <w:t>WOBET-HYDRET</w:t>
      </w:r>
      <w:proofErr w:type="spellEnd"/>
      <w:r w:rsidRPr="00722923">
        <w:rPr>
          <w:sz w:val="20"/>
          <w:szCs w:val="20"/>
        </w:rPr>
        <w:t xml:space="preserve"> </w:t>
      </w:r>
      <w:r w:rsidR="00722923">
        <w:rPr>
          <w:sz w:val="20"/>
          <w:szCs w:val="20"/>
        </w:rPr>
        <w:t xml:space="preserve">Sp. J. Cichecki </w:t>
      </w:r>
      <w:r w:rsidRPr="00722923">
        <w:rPr>
          <w:sz w:val="20"/>
          <w:szCs w:val="20"/>
        </w:rPr>
        <w:t xml:space="preserve">dla potrzeb domu mieszkalnego jednorodzinnego oraz wskazanie sposobu i miejsca odprowadzenia oczyszczonych ścieków do gruntu. Oczyszczalnie  </w:t>
      </w:r>
      <w:proofErr w:type="spellStart"/>
      <w:r w:rsidRPr="00722923">
        <w:rPr>
          <w:sz w:val="20"/>
          <w:szCs w:val="20"/>
        </w:rPr>
        <w:t>WOBET-HYDRET</w:t>
      </w:r>
      <w:proofErr w:type="spellEnd"/>
      <w:r w:rsidRPr="00722923">
        <w:rPr>
          <w:sz w:val="20"/>
          <w:szCs w:val="20"/>
        </w:rPr>
        <w:t xml:space="preserve"> spełniają wymogi normy PN-EN </w:t>
      </w:r>
      <w:r w:rsidR="003F0E14" w:rsidRPr="00722923">
        <w:rPr>
          <w:sz w:val="20"/>
          <w:szCs w:val="20"/>
        </w:rPr>
        <w:t>12566-3+A2:2013  i są znakowane</w:t>
      </w:r>
      <w:r w:rsidRPr="00722923">
        <w:rPr>
          <w:sz w:val="20"/>
          <w:szCs w:val="20"/>
        </w:rPr>
        <w:t xml:space="preserve"> znakiem CE. </w:t>
      </w:r>
    </w:p>
    <w:p w:rsidR="00C95246" w:rsidRDefault="00C95246" w:rsidP="003853D4">
      <w:pPr>
        <w:ind w:left="284"/>
        <w:jc w:val="both"/>
        <w:rPr>
          <w:sz w:val="20"/>
          <w:szCs w:val="20"/>
        </w:rPr>
      </w:pPr>
    </w:p>
    <w:p w:rsidR="00E871CD" w:rsidRDefault="00E871CD" w:rsidP="003853D4">
      <w:pPr>
        <w:ind w:left="284"/>
        <w:jc w:val="both"/>
        <w:rPr>
          <w:sz w:val="20"/>
          <w:szCs w:val="20"/>
        </w:rPr>
      </w:pPr>
    </w:p>
    <w:p w:rsidR="00E871CD" w:rsidRDefault="00E871CD" w:rsidP="003853D4">
      <w:pPr>
        <w:ind w:left="284"/>
        <w:jc w:val="both"/>
        <w:rPr>
          <w:sz w:val="20"/>
          <w:szCs w:val="20"/>
        </w:rPr>
      </w:pPr>
    </w:p>
    <w:p w:rsidR="004D1A5B" w:rsidRPr="00722923" w:rsidRDefault="004D1A5B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644" w:hanging="644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4. Warunki gruntowo - wodne. Charakterystyka</w:t>
      </w:r>
      <w:r w:rsidR="00325E5D" w:rsidRPr="00722923">
        <w:rPr>
          <w:b/>
          <w:sz w:val="20"/>
          <w:szCs w:val="20"/>
        </w:rPr>
        <w:t xml:space="preserve"> gruntu. Lokalizacja  studni głę</w:t>
      </w:r>
      <w:r w:rsidRPr="00722923">
        <w:rPr>
          <w:b/>
          <w:sz w:val="20"/>
          <w:szCs w:val="20"/>
        </w:rPr>
        <w:t>binowej.</w:t>
      </w:r>
    </w:p>
    <w:p w:rsidR="00672D3C" w:rsidRPr="00722923" w:rsidRDefault="00672D3C" w:rsidP="003853D4">
      <w:pPr>
        <w:ind w:left="644"/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Podłoże  : żwiry, pospółki, piaski grube, piaski średnie, gliny, gliny piaszczyste, iły*.</w:t>
      </w:r>
    </w:p>
    <w:p w:rsidR="00672D3C" w:rsidRPr="00722923" w:rsidRDefault="00672D3C" w:rsidP="003853D4">
      <w:pPr>
        <w:ind w:left="284"/>
        <w:jc w:val="both"/>
        <w:rPr>
          <w:i/>
          <w:sz w:val="20"/>
          <w:szCs w:val="20"/>
        </w:rPr>
      </w:pPr>
      <w:r w:rsidRPr="00722923">
        <w:rPr>
          <w:i/>
          <w:sz w:val="20"/>
          <w:szCs w:val="20"/>
        </w:rPr>
        <w:t>( * niepotrzebne skreślić )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Na podstawie wykonanej odkrywki na działce inwestora oraz przeprowadzonego testu     perkolacyjnego w miejscu planowanej inwestycji, grunty klasyfikuje się jako grunty ...................................................................................................................................................... </w:t>
      </w:r>
    </w:p>
    <w:p w:rsidR="00672D3C" w:rsidRPr="00722923" w:rsidRDefault="00672D3C" w:rsidP="003853D4">
      <w:pPr>
        <w:ind w:left="284" w:firstLine="425"/>
        <w:jc w:val="both"/>
        <w:rPr>
          <w:color w:val="FF0000"/>
          <w:sz w:val="20"/>
          <w:szCs w:val="20"/>
        </w:rPr>
      </w:pPr>
    </w:p>
    <w:p w:rsidR="00672D3C" w:rsidRPr="00722923" w:rsidRDefault="00672D3C" w:rsidP="003853D4">
      <w:pPr>
        <w:ind w:firstLine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Poziom wody gruntowej znajduje się  na głębokości ............................................... m. </w:t>
      </w:r>
      <w:proofErr w:type="spellStart"/>
      <w:r w:rsidRPr="00722923">
        <w:rPr>
          <w:sz w:val="20"/>
          <w:szCs w:val="20"/>
        </w:rPr>
        <w:t>p.p.t</w:t>
      </w:r>
      <w:proofErr w:type="spellEnd"/>
      <w:r w:rsidRPr="00722923">
        <w:rPr>
          <w:sz w:val="20"/>
          <w:szCs w:val="20"/>
        </w:rPr>
        <w:t>.</w:t>
      </w:r>
    </w:p>
    <w:p w:rsidR="00672D3C" w:rsidRPr="00722923" w:rsidRDefault="00672D3C" w:rsidP="003853D4">
      <w:pPr>
        <w:ind w:firstLine="284"/>
        <w:jc w:val="both"/>
        <w:rPr>
          <w:color w:val="FF0000"/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Rozpoznanie terenu wykazało, że w odległości 30,0m od miejsca lokalizacji drenażu </w:t>
      </w:r>
      <w:proofErr w:type="spellStart"/>
      <w:r w:rsidRPr="00722923">
        <w:rPr>
          <w:sz w:val="20"/>
          <w:szCs w:val="20"/>
        </w:rPr>
        <w:t>rozsączającego</w:t>
      </w:r>
      <w:proofErr w:type="spellEnd"/>
      <w:r w:rsidRPr="00722923">
        <w:rPr>
          <w:sz w:val="20"/>
          <w:szCs w:val="20"/>
        </w:rPr>
        <w:t xml:space="preserve"> nie znajduje się żadna studnia, stanowiąca źródło wody pitnej.</w:t>
      </w:r>
    </w:p>
    <w:p w:rsidR="00672D3C" w:rsidRPr="00722923" w:rsidRDefault="00672D3C" w:rsidP="003853D4">
      <w:pPr>
        <w:jc w:val="both"/>
        <w:rPr>
          <w:sz w:val="20"/>
          <w:szCs w:val="20"/>
        </w:rPr>
      </w:pPr>
    </w:p>
    <w:p w:rsidR="00672D3C" w:rsidRPr="00722923" w:rsidRDefault="00672D3C" w:rsidP="003853D4">
      <w:pPr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5. Opis rozwiązania</w:t>
      </w:r>
    </w:p>
    <w:p w:rsidR="00672D3C" w:rsidRPr="00722923" w:rsidRDefault="00672D3C" w:rsidP="003853D4">
      <w:pPr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1080" w:hanging="796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Ciąg technologiczny oczyszczalni składa się z następujących urządzeń:</w:t>
      </w:r>
    </w:p>
    <w:p w:rsidR="00672D3C" w:rsidRPr="00722923" w:rsidRDefault="00672D3C" w:rsidP="003853D4">
      <w:pPr>
        <w:numPr>
          <w:ilvl w:val="0"/>
          <w:numId w:val="11"/>
        </w:numPr>
        <w:jc w:val="both"/>
        <w:rPr>
          <w:sz w:val="20"/>
          <w:szCs w:val="20"/>
        </w:rPr>
      </w:pPr>
      <w:proofErr w:type="spellStart"/>
      <w:r w:rsidRPr="00722923">
        <w:rPr>
          <w:sz w:val="20"/>
          <w:szCs w:val="20"/>
        </w:rPr>
        <w:t>przykanalika</w:t>
      </w:r>
      <w:proofErr w:type="spellEnd"/>
      <w:r w:rsidRPr="00722923">
        <w:rPr>
          <w:sz w:val="20"/>
          <w:szCs w:val="20"/>
        </w:rPr>
        <w:t xml:space="preserve"> DN 160</w:t>
      </w:r>
    </w:p>
    <w:p w:rsidR="00672D3C" w:rsidRPr="00722923" w:rsidRDefault="00672D3C" w:rsidP="003853D4">
      <w:pPr>
        <w:numPr>
          <w:ilvl w:val="0"/>
          <w:numId w:val="11"/>
        </w:numPr>
        <w:jc w:val="both"/>
        <w:rPr>
          <w:sz w:val="20"/>
          <w:szCs w:val="20"/>
        </w:rPr>
      </w:pPr>
      <w:r w:rsidRPr="00722923">
        <w:rPr>
          <w:sz w:val="20"/>
          <w:szCs w:val="20"/>
        </w:rPr>
        <w:t>oczyszczalni biologicznej ZBS-4C</w:t>
      </w:r>
    </w:p>
    <w:p w:rsidR="00672D3C" w:rsidRPr="00722923" w:rsidRDefault="00672D3C" w:rsidP="003853D4">
      <w:pPr>
        <w:numPr>
          <w:ilvl w:val="0"/>
          <w:numId w:val="11"/>
        </w:numPr>
        <w:jc w:val="both"/>
        <w:rPr>
          <w:sz w:val="20"/>
          <w:szCs w:val="20"/>
        </w:rPr>
      </w:pPr>
      <w:r w:rsidRPr="00722923">
        <w:rPr>
          <w:sz w:val="20"/>
          <w:szCs w:val="20"/>
        </w:rPr>
        <w:t>studzienki rozdzielczej SR-2</w:t>
      </w:r>
    </w:p>
    <w:p w:rsidR="00672D3C" w:rsidRPr="00C95246" w:rsidRDefault="00672D3C" w:rsidP="003853D4">
      <w:pPr>
        <w:numPr>
          <w:ilvl w:val="0"/>
          <w:numId w:val="11"/>
        </w:numPr>
        <w:jc w:val="both"/>
        <w:rPr>
          <w:color w:val="auto"/>
          <w:sz w:val="20"/>
          <w:szCs w:val="20"/>
        </w:rPr>
      </w:pPr>
      <w:r w:rsidRPr="00C95246">
        <w:rPr>
          <w:color w:val="auto"/>
          <w:sz w:val="20"/>
          <w:szCs w:val="20"/>
        </w:rPr>
        <w:t xml:space="preserve">pakietów </w:t>
      </w:r>
      <w:proofErr w:type="spellStart"/>
      <w:r w:rsidRPr="00C95246">
        <w:rPr>
          <w:color w:val="auto"/>
          <w:sz w:val="20"/>
          <w:szCs w:val="20"/>
        </w:rPr>
        <w:t>rozsączających</w:t>
      </w:r>
      <w:proofErr w:type="spellEnd"/>
      <w:r w:rsidRPr="00C95246">
        <w:rPr>
          <w:color w:val="auto"/>
          <w:sz w:val="20"/>
          <w:szCs w:val="20"/>
        </w:rPr>
        <w:t xml:space="preserve"> PRO (odbiornik ścieków oczyszczonych  - ilość uzależniona od rodzaju gruntu).</w:t>
      </w:r>
    </w:p>
    <w:p w:rsidR="00672D3C" w:rsidRPr="00722923" w:rsidRDefault="00672D3C" w:rsidP="003853D4">
      <w:pPr>
        <w:jc w:val="both"/>
        <w:rPr>
          <w:sz w:val="20"/>
          <w:szCs w:val="20"/>
        </w:rPr>
      </w:pPr>
    </w:p>
    <w:p w:rsidR="00672D3C" w:rsidRPr="00722923" w:rsidRDefault="00672D3C" w:rsidP="003853D4">
      <w:pPr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6. Opis techniczny przydomowej oczyszczalni ścieków</w:t>
      </w:r>
    </w:p>
    <w:p w:rsidR="00672D3C" w:rsidRPr="00722923" w:rsidRDefault="00672D3C" w:rsidP="003853D4">
      <w:pPr>
        <w:ind w:left="720"/>
        <w:rPr>
          <w:sz w:val="20"/>
          <w:szCs w:val="20"/>
        </w:rPr>
      </w:pPr>
    </w:p>
    <w:p w:rsidR="00672D3C" w:rsidRPr="00722923" w:rsidRDefault="00672D3C" w:rsidP="003853D4">
      <w:pPr>
        <w:ind w:left="3240" w:hanging="2247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6.1 Obliczenia</w:t>
      </w:r>
    </w:p>
    <w:p w:rsidR="00672D3C" w:rsidRPr="00722923" w:rsidRDefault="00672D3C" w:rsidP="003853D4">
      <w:pPr>
        <w:ind w:firstLine="993"/>
        <w:rPr>
          <w:sz w:val="20"/>
          <w:szCs w:val="20"/>
        </w:rPr>
      </w:pPr>
    </w:p>
    <w:p w:rsidR="00672D3C" w:rsidRPr="00722923" w:rsidRDefault="00672D3C" w:rsidP="003853D4">
      <w:pPr>
        <w:ind w:firstLine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Podstawą do sporządzenia bilansu ścieków są dane i informacje dostarczone przez Inwestora oraz Rozporządzenie Ministra Infrastruktury z dnia 14 stycznia 2002 r. w sprawie określenia przeciętnych norm zużycia wody (Dz. U. Nr 8, poz.70).</w:t>
      </w:r>
    </w:p>
    <w:p w:rsidR="00672D3C" w:rsidRPr="00722923" w:rsidRDefault="00672D3C" w:rsidP="003853D4">
      <w:pPr>
        <w:ind w:firstLine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Zgodnie z powyższym przyjęto: </w:t>
      </w:r>
    </w:p>
    <w:p w:rsidR="00672D3C" w:rsidRPr="00722923" w:rsidRDefault="00672D3C" w:rsidP="003853D4">
      <w:pPr>
        <w:numPr>
          <w:ilvl w:val="0"/>
          <w:numId w:val="14"/>
        </w:numPr>
        <w:jc w:val="both"/>
        <w:rPr>
          <w:sz w:val="20"/>
          <w:szCs w:val="20"/>
        </w:rPr>
      </w:pPr>
      <w:r w:rsidRPr="00722923">
        <w:rPr>
          <w:sz w:val="20"/>
          <w:szCs w:val="20"/>
        </w:rPr>
        <w:t>ścieki dopływające do oczyszczalni pochodzić będą z domu mieszkalnego</w:t>
      </w:r>
    </w:p>
    <w:p w:rsidR="00672D3C" w:rsidRPr="00722923" w:rsidRDefault="00672D3C" w:rsidP="003853D4">
      <w:pPr>
        <w:numPr>
          <w:ilvl w:val="0"/>
          <w:numId w:val="14"/>
        </w:numPr>
        <w:jc w:val="both"/>
        <w:rPr>
          <w:sz w:val="20"/>
          <w:szCs w:val="20"/>
        </w:rPr>
      </w:pPr>
      <w:r w:rsidRPr="00722923">
        <w:rPr>
          <w:sz w:val="20"/>
          <w:szCs w:val="20"/>
        </w:rPr>
        <w:t>do obliczenia wydajności przyjęto średnią równoważną liczbę mieszkańców RLM=4</w:t>
      </w:r>
    </w:p>
    <w:p w:rsidR="00672D3C" w:rsidRPr="00722923" w:rsidRDefault="00672D3C" w:rsidP="003853D4">
      <w:pPr>
        <w:numPr>
          <w:ilvl w:val="0"/>
          <w:numId w:val="14"/>
        </w:numPr>
        <w:jc w:val="both"/>
        <w:rPr>
          <w:sz w:val="20"/>
          <w:szCs w:val="20"/>
        </w:rPr>
      </w:pPr>
      <w:r w:rsidRPr="00722923">
        <w:rPr>
          <w:sz w:val="20"/>
          <w:szCs w:val="20"/>
        </w:rPr>
        <w:t>zgodnie z Rozporządzeniem Ministra Infrastruktury z dnia 14 stycznia 2002 r. (Dz. U. Nr 8, poz. 70) przyjęto zużycie wody na jednego mieszkańca w ilości 150 l/</w:t>
      </w:r>
      <w:proofErr w:type="spellStart"/>
      <w:r w:rsidRPr="00722923">
        <w:rPr>
          <w:sz w:val="20"/>
          <w:szCs w:val="20"/>
        </w:rPr>
        <w:t>M·d</w:t>
      </w:r>
      <w:proofErr w:type="spellEnd"/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numPr>
          <w:ilvl w:val="0"/>
          <w:numId w:val="9"/>
        </w:numPr>
        <w:tabs>
          <w:tab w:val="clear" w:pos="720"/>
          <w:tab w:val="num" w:pos="360"/>
        </w:tabs>
        <w:ind w:left="993" w:hanging="283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Średnio-dobowa ilość ścieków – </w:t>
      </w:r>
      <w:proofErr w:type="spellStart"/>
      <w:r w:rsidRPr="00722923">
        <w:rPr>
          <w:sz w:val="20"/>
          <w:szCs w:val="20"/>
        </w:rPr>
        <w:t>Q</w:t>
      </w:r>
      <w:r w:rsidRPr="00722923">
        <w:rPr>
          <w:sz w:val="20"/>
          <w:szCs w:val="20"/>
          <w:vertAlign w:val="subscript"/>
        </w:rPr>
        <w:t>d</w:t>
      </w:r>
      <w:proofErr w:type="spellEnd"/>
      <w:r w:rsidRPr="00722923">
        <w:rPr>
          <w:sz w:val="20"/>
          <w:szCs w:val="20"/>
        </w:rPr>
        <w:t xml:space="preserve"> [m</w:t>
      </w:r>
      <w:r w:rsidRPr="00722923">
        <w:rPr>
          <w:sz w:val="20"/>
          <w:szCs w:val="20"/>
          <w:vertAlign w:val="superscript"/>
        </w:rPr>
        <w:t>3</w:t>
      </w:r>
      <w:r w:rsidRPr="00722923">
        <w:rPr>
          <w:sz w:val="20"/>
          <w:szCs w:val="20"/>
        </w:rPr>
        <w:t>/d]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Zakładając całodobowe korzystanie z kanalizacji przez 4 osoby oraz prz</w:t>
      </w:r>
      <w:r w:rsidR="00466573" w:rsidRPr="00722923">
        <w:rPr>
          <w:sz w:val="20"/>
          <w:szCs w:val="20"/>
        </w:rPr>
        <w:t>yjmując normę jednostkową ilości</w:t>
      </w:r>
      <w:r w:rsidRPr="00722923">
        <w:rPr>
          <w:sz w:val="20"/>
          <w:szCs w:val="20"/>
        </w:rPr>
        <w:t xml:space="preserve"> ścieków 0,15 m</w:t>
      </w:r>
      <w:r w:rsidRPr="00722923">
        <w:rPr>
          <w:sz w:val="20"/>
          <w:szCs w:val="20"/>
          <w:vertAlign w:val="superscript"/>
        </w:rPr>
        <w:t>3</w:t>
      </w:r>
      <w:r w:rsidRPr="00722923">
        <w:rPr>
          <w:sz w:val="20"/>
          <w:szCs w:val="20"/>
        </w:rPr>
        <w:t>/(M</w:t>
      </w:r>
      <w:r w:rsidRPr="00722923">
        <w:rPr>
          <w:sz w:val="20"/>
          <w:szCs w:val="20"/>
        </w:rPr>
        <w:sym w:font="Symbol" w:char="F0D7"/>
      </w:r>
      <w:r w:rsidRPr="00722923">
        <w:rPr>
          <w:sz w:val="20"/>
          <w:szCs w:val="20"/>
        </w:rPr>
        <w:t>d)</w:t>
      </w:r>
      <w:r w:rsidR="00466573" w:rsidRPr="00722923">
        <w:rPr>
          <w:sz w:val="20"/>
          <w:szCs w:val="20"/>
        </w:rPr>
        <w:t xml:space="preserve">, przy współczynniku nierównomierności dobowej Nd=1,2 i współczynniku nierównomierności godzinowej </w:t>
      </w:r>
      <w:proofErr w:type="spellStart"/>
      <w:r w:rsidR="00466573" w:rsidRPr="00722923">
        <w:rPr>
          <w:sz w:val="20"/>
          <w:szCs w:val="20"/>
        </w:rPr>
        <w:t>Nh</w:t>
      </w:r>
      <w:proofErr w:type="spellEnd"/>
      <w:r w:rsidR="00466573" w:rsidRPr="00722923">
        <w:rPr>
          <w:sz w:val="20"/>
          <w:szCs w:val="20"/>
        </w:rPr>
        <w:t>=</w:t>
      </w:r>
      <w:r w:rsidRPr="00722923">
        <w:rPr>
          <w:sz w:val="20"/>
          <w:szCs w:val="20"/>
        </w:rPr>
        <w:t xml:space="preserve"> </w:t>
      </w:r>
      <w:r w:rsidR="00466573" w:rsidRPr="00722923">
        <w:rPr>
          <w:sz w:val="20"/>
          <w:szCs w:val="20"/>
        </w:rPr>
        <w:t xml:space="preserve">2,5 </w:t>
      </w:r>
      <w:r w:rsidR="00727DA2">
        <w:rPr>
          <w:sz w:val="20"/>
          <w:szCs w:val="20"/>
        </w:rPr>
        <w:t xml:space="preserve">, </w:t>
      </w:r>
      <w:r w:rsidRPr="00722923">
        <w:rPr>
          <w:sz w:val="20"/>
          <w:szCs w:val="20"/>
        </w:rPr>
        <w:t>otrzymamy: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2A1D4F" w:rsidRPr="00722923" w:rsidRDefault="00672D3C" w:rsidP="003853D4">
      <w:pPr>
        <w:ind w:left="284"/>
        <w:jc w:val="center"/>
        <w:rPr>
          <w:sz w:val="20"/>
          <w:szCs w:val="20"/>
        </w:rPr>
      </w:pPr>
      <w:proofErr w:type="spellStart"/>
      <w:r w:rsidRPr="00722923">
        <w:rPr>
          <w:sz w:val="20"/>
          <w:szCs w:val="20"/>
        </w:rPr>
        <w:t>Q</w:t>
      </w:r>
      <w:r w:rsidR="00F813B9" w:rsidRPr="00722923">
        <w:rPr>
          <w:sz w:val="20"/>
          <w:szCs w:val="20"/>
        </w:rPr>
        <w:t>śrd</w:t>
      </w:r>
      <w:proofErr w:type="spellEnd"/>
      <w:r w:rsidRPr="00722923">
        <w:rPr>
          <w:sz w:val="20"/>
          <w:szCs w:val="20"/>
        </w:rPr>
        <w:t xml:space="preserve"> = 4 · 0,15 = 0,60 m</w:t>
      </w:r>
      <w:r w:rsidRPr="00722923">
        <w:rPr>
          <w:sz w:val="20"/>
          <w:szCs w:val="20"/>
          <w:vertAlign w:val="superscript"/>
        </w:rPr>
        <w:t>3</w:t>
      </w:r>
      <w:r w:rsidRPr="00722923">
        <w:rPr>
          <w:sz w:val="20"/>
          <w:szCs w:val="20"/>
        </w:rPr>
        <w:t>/d</w:t>
      </w:r>
    </w:p>
    <w:p w:rsidR="002A1D4F" w:rsidRPr="00722923" w:rsidRDefault="002A1D4F" w:rsidP="003853D4">
      <w:pPr>
        <w:ind w:left="284"/>
        <w:jc w:val="center"/>
        <w:rPr>
          <w:sz w:val="20"/>
          <w:szCs w:val="20"/>
        </w:rPr>
      </w:pPr>
      <w:proofErr w:type="spellStart"/>
      <w:r w:rsidRPr="00722923">
        <w:rPr>
          <w:sz w:val="20"/>
          <w:szCs w:val="20"/>
        </w:rPr>
        <w:t>Q</w:t>
      </w:r>
      <w:r w:rsidR="00F813B9" w:rsidRPr="00722923">
        <w:rPr>
          <w:sz w:val="20"/>
          <w:szCs w:val="20"/>
        </w:rPr>
        <w:t>maxd</w:t>
      </w:r>
      <w:proofErr w:type="spellEnd"/>
      <w:r w:rsidR="00F813B9" w:rsidRPr="00722923">
        <w:rPr>
          <w:sz w:val="20"/>
          <w:szCs w:val="20"/>
        </w:rPr>
        <w:t xml:space="preserve"> </w:t>
      </w:r>
      <w:r w:rsidRPr="00722923">
        <w:rPr>
          <w:sz w:val="20"/>
          <w:szCs w:val="20"/>
        </w:rPr>
        <w:t xml:space="preserve">= </w:t>
      </w:r>
      <w:proofErr w:type="spellStart"/>
      <w:r w:rsidR="00466573" w:rsidRPr="00722923">
        <w:rPr>
          <w:sz w:val="20"/>
          <w:szCs w:val="20"/>
        </w:rPr>
        <w:t>Q</w:t>
      </w:r>
      <w:r w:rsidR="00F813B9" w:rsidRPr="00722923">
        <w:rPr>
          <w:sz w:val="20"/>
          <w:szCs w:val="20"/>
        </w:rPr>
        <w:t>śrd</w:t>
      </w:r>
      <w:proofErr w:type="spellEnd"/>
      <w:r w:rsidR="00466573" w:rsidRPr="00722923">
        <w:rPr>
          <w:sz w:val="20"/>
          <w:szCs w:val="20"/>
        </w:rPr>
        <w:t xml:space="preserve"> </w:t>
      </w:r>
      <w:r w:rsidR="00466573" w:rsidRPr="00722923">
        <w:rPr>
          <w:sz w:val="20"/>
          <w:szCs w:val="20"/>
        </w:rPr>
        <w:sym w:font="Symbol" w:char="F0D7"/>
      </w:r>
      <w:r w:rsidR="00F813B9" w:rsidRPr="00722923">
        <w:rPr>
          <w:sz w:val="20"/>
          <w:szCs w:val="20"/>
        </w:rPr>
        <w:t xml:space="preserve">Nd= </w:t>
      </w:r>
      <w:r w:rsidRPr="00722923">
        <w:rPr>
          <w:sz w:val="20"/>
          <w:szCs w:val="20"/>
        </w:rPr>
        <w:t xml:space="preserve">0,6 </w:t>
      </w:r>
      <w:r w:rsidRPr="00722923">
        <w:rPr>
          <w:sz w:val="20"/>
          <w:szCs w:val="20"/>
        </w:rPr>
        <w:sym w:font="Symbol" w:char="F0D7"/>
      </w:r>
      <w:r w:rsidRPr="00722923">
        <w:rPr>
          <w:sz w:val="20"/>
          <w:szCs w:val="20"/>
        </w:rPr>
        <w:t>1,</w:t>
      </w:r>
      <w:r w:rsidR="00466573" w:rsidRPr="00722923">
        <w:rPr>
          <w:sz w:val="20"/>
          <w:szCs w:val="20"/>
        </w:rPr>
        <w:t>2</w:t>
      </w:r>
      <w:r w:rsidRPr="00722923">
        <w:rPr>
          <w:sz w:val="20"/>
          <w:szCs w:val="20"/>
        </w:rPr>
        <w:t xml:space="preserve"> = 0,</w:t>
      </w:r>
      <w:r w:rsidR="00F813B9" w:rsidRPr="00722923">
        <w:rPr>
          <w:sz w:val="20"/>
          <w:szCs w:val="20"/>
        </w:rPr>
        <w:t>72</w:t>
      </w:r>
      <w:r w:rsidRPr="00722923">
        <w:rPr>
          <w:sz w:val="20"/>
          <w:szCs w:val="20"/>
        </w:rPr>
        <w:t xml:space="preserve"> m</w:t>
      </w:r>
      <w:r w:rsidRPr="00722923">
        <w:rPr>
          <w:sz w:val="20"/>
          <w:szCs w:val="20"/>
          <w:vertAlign w:val="superscript"/>
        </w:rPr>
        <w:t>3</w:t>
      </w:r>
      <w:r w:rsidRPr="00722923">
        <w:rPr>
          <w:sz w:val="20"/>
          <w:szCs w:val="20"/>
        </w:rPr>
        <w:t>/d</w:t>
      </w:r>
    </w:p>
    <w:p w:rsidR="0067695F" w:rsidRPr="00722923" w:rsidRDefault="00F813B9" w:rsidP="003853D4">
      <w:pPr>
        <w:ind w:left="284"/>
        <w:jc w:val="center"/>
        <w:rPr>
          <w:sz w:val="20"/>
          <w:szCs w:val="20"/>
        </w:rPr>
      </w:pPr>
      <w:proofErr w:type="spellStart"/>
      <w:r w:rsidRPr="00722923">
        <w:rPr>
          <w:sz w:val="20"/>
          <w:szCs w:val="20"/>
        </w:rPr>
        <w:t>Qśrh</w:t>
      </w:r>
      <w:proofErr w:type="spellEnd"/>
      <w:r w:rsidRPr="00722923">
        <w:rPr>
          <w:sz w:val="20"/>
          <w:szCs w:val="20"/>
        </w:rPr>
        <w:t xml:space="preserve"> = </w:t>
      </w:r>
      <w:r w:rsidR="0067695F" w:rsidRPr="00722923">
        <w:rPr>
          <w:sz w:val="20"/>
          <w:szCs w:val="20"/>
        </w:rPr>
        <w:t>Qmaxd:24= 0,72 : 24= 0,03 m</w:t>
      </w:r>
      <w:r w:rsidR="0067695F" w:rsidRPr="00722923">
        <w:rPr>
          <w:sz w:val="20"/>
          <w:szCs w:val="20"/>
          <w:vertAlign w:val="superscript"/>
        </w:rPr>
        <w:t>3</w:t>
      </w:r>
      <w:r w:rsidR="0067695F" w:rsidRPr="00722923">
        <w:rPr>
          <w:sz w:val="20"/>
          <w:szCs w:val="20"/>
        </w:rPr>
        <w:t>/h</w:t>
      </w:r>
    </w:p>
    <w:p w:rsidR="00F870FE" w:rsidRDefault="0067695F" w:rsidP="003853D4">
      <w:pPr>
        <w:ind w:left="284"/>
        <w:jc w:val="center"/>
        <w:rPr>
          <w:sz w:val="20"/>
          <w:szCs w:val="20"/>
        </w:rPr>
      </w:pPr>
      <w:proofErr w:type="spellStart"/>
      <w:r w:rsidRPr="00722923">
        <w:rPr>
          <w:sz w:val="20"/>
          <w:szCs w:val="20"/>
        </w:rPr>
        <w:t>Qmaxh</w:t>
      </w:r>
      <w:proofErr w:type="spellEnd"/>
      <w:r w:rsidRPr="00722923">
        <w:rPr>
          <w:sz w:val="20"/>
          <w:szCs w:val="20"/>
        </w:rPr>
        <w:t xml:space="preserve"> = </w:t>
      </w:r>
      <w:proofErr w:type="spellStart"/>
      <w:r w:rsidRPr="00722923">
        <w:rPr>
          <w:sz w:val="20"/>
          <w:szCs w:val="20"/>
        </w:rPr>
        <w:t>Qśrh</w:t>
      </w:r>
      <w:proofErr w:type="spellEnd"/>
      <w:r w:rsidRPr="00722923">
        <w:rPr>
          <w:sz w:val="20"/>
          <w:szCs w:val="20"/>
        </w:rPr>
        <w:t xml:space="preserve"> </w:t>
      </w:r>
      <w:r w:rsidRPr="00722923">
        <w:rPr>
          <w:sz w:val="20"/>
          <w:szCs w:val="20"/>
        </w:rPr>
        <w:sym w:font="Symbol" w:char="F0D7"/>
      </w:r>
      <w:proofErr w:type="spellStart"/>
      <w:r w:rsidRPr="00722923">
        <w:rPr>
          <w:sz w:val="20"/>
          <w:szCs w:val="20"/>
        </w:rPr>
        <w:t>Nh</w:t>
      </w:r>
      <w:proofErr w:type="spellEnd"/>
      <w:r w:rsidRPr="00722923">
        <w:rPr>
          <w:sz w:val="20"/>
          <w:szCs w:val="20"/>
        </w:rPr>
        <w:t xml:space="preserve"> =0,03 </w:t>
      </w:r>
      <w:r w:rsidRPr="00722923">
        <w:rPr>
          <w:sz w:val="20"/>
          <w:szCs w:val="20"/>
        </w:rPr>
        <w:sym w:font="Symbol" w:char="F0D7"/>
      </w:r>
      <w:r w:rsidRPr="00722923">
        <w:rPr>
          <w:sz w:val="20"/>
          <w:szCs w:val="20"/>
        </w:rPr>
        <w:t>2,5 = 0,075 m</w:t>
      </w:r>
      <w:r w:rsidRPr="00722923">
        <w:rPr>
          <w:sz w:val="20"/>
          <w:szCs w:val="20"/>
          <w:vertAlign w:val="superscript"/>
        </w:rPr>
        <w:t>3</w:t>
      </w:r>
      <w:r w:rsidRPr="00722923">
        <w:rPr>
          <w:sz w:val="20"/>
          <w:szCs w:val="20"/>
        </w:rPr>
        <w:t>/h</w:t>
      </w:r>
    </w:p>
    <w:p w:rsidR="00500A71" w:rsidRDefault="00500A71" w:rsidP="003853D4">
      <w:pPr>
        <w:ind w:left="284"/>
        <w:jc w:val="center"/>
        <w:rPr>
          <w:sz w:val="20"/>
          <w:szCs w:val="20"/>
        </w:rPr>
      </w:pPr>
    </w:p>
    <w:p w:rsidR="004D1A5B" w:rsidRDefault="004D1A5B" w:rsidP="003853D4">
      <w:pPr>
        <w:ind w:left="284"/>
        <w:jc w:val="center"/>
        <w:rPr>
          <w:sz w:val="20"/>
          <w:szCs w:val="20"/>
        </w:rPr>
      </w:pPr>
    </w:p>
    <w:p w:rsidR="00C403D3" w:rsidRPr="00722923" w:rsidRDefault="00C403D3" w:rsidP="003853D4">
      <w:pPr>
        <w:ind w:left="284"/>
        <w:jc w:val="center"/>
        <w:rPr>
          <w:sz w:val="20"/>
          <w:szCs w:val="20"/>
        </w:rPr>
      </w:pPr>
    </w:p>
    <w:p w:rsidR="00672D3C" w:rsidRPr="00722923" w:rsidRDefault="00672D3C" w:rsidP="003853D4">
      <w:pPr>
        <w:numPr>
          <w:ilvl w:val="0"/>
          <w:numId w:val="9"/>
        </w:numPr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Minimalna liczba pakietów </w:t>
      </w:r>
      <w:proofErr w:type="spellStart"/>
      <w:r w:rsidRPr="00722923">
        <w:rPr>
          <w:sz w:val="20"/>
          <w:szCs w:val="20"/>
        </w:rPr>
        <w:t>rozsączających</w:t>
      </w:r>
      <w:proofErr w:type="spellEnd"/>
      <w:r w:rsidRPr="00722923">
        <w:rPr>
          <w:sz w:val="20"/>
          <w:szCs w:val="20"/>
        </w:rPr>
        <w:t xml:space="preserve"> – </w:t>
      </w:r>
      <w:proofErr w:type="spellStart"/>
      <w:r w:rsidRPr="00722923">
        <w:rPr>
          <w:sz w:val="20"/>
          <w:szCs w:val="20"/>
        </w:rPr>
        <w:t>N</w:t>
      </w:r>
      <w:r w:rsidRPr="00722923">
        <w:rPr>
          <w:sz w:val="20"/>
          <w:szCs w:val="20"/>
          <w:vertAlign w:val="subscript"/>
        </w:rPr>
        <w:t>p</w:t>
      </w:r>
      <w:proofErr w:type="spellEnd"/>
      <w:r w:rsidRPr="00722923">
        <w:rPr>
          <w:sz w:val="20"/>
          <w:szCs w:val="20"/>
        </w:rPr>
        <w:t>[szt.]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Ścieki będą rozprowadzane w gruncie pod pakietami </w:t>
      </w:r>
      <w:proofErr w:type="spellStart"/>
      <w:r w:rsidRPr="00722923">
        <w:rPr>
          <w:sz w:val="20"/>
          <w:szCs w:val="20"/>
        </w:rPr>
        <w:t>rozsączającymi</w:t>
      </w:r>
      <w:proofErr w:type="spellEnd"/>
      <w:r w:rsidRPr="00722923">
        <w:rPr>
          <w:sz w:val="20"/>
          <w:szCs w:val="20"/>
        </w:rPr>
        <w:t xml:space="preserve">  PRO-1R o wymiarach (wys. x szer. x dł.) 0</w:t>
      </w:r>
      <w:r w:rsidR="007A5F81" w:rsidRPr="00722923">
        <w:rPr>
          <w:sz w:val="20"/>
          <w:szCs w:val="20"/>
        </w:rPr>
        <w:t>,3</w:t>
      </w:r>
      <w:r w:rsidRPr="00722923">
        <w:rPr>
          <w:sz w:val="20"/>
          <w:szCs w:val="20"/>
        </w:rPr>
        <w:t xml:space="preserve"> x 0,3 x 0,5 m lub PRO-2R o wymiarach (wys. x szer. x dł.) 0,27 x 0,4 x 0,5 m umieszczonymi w gruncie. 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Zgodnie z zaleceniami producenta Firmy </w:t>
      </w:r>
      <w:proofErr w:type="spellStart"/>
      <w:r w:rsidRPr="00722923">
        <w:rPr>
          <w:i/>
          <w:sz w:val="20"/>
          <w:szCs w:val="20"/>
        </w:rPr>
        <w:t>WOBET-HYDRET</w:t>
      </w:r>
      <w:proofErr w:type="spellEnd"/>
      <w:r w:rsidRPr="00722923">
        <w:rPr>
          <w:sz w:val="20"/>
          <w:szCs w:val="20"/>
        </w:rPr>
        <w:t xml:space="preserve"> dla pakietów umieszczonych w gruntach:</w:t>
      </w:r>
    </w:p>
    <w:p w:rsidR="00672D3C" w:rsidRDefault="008551E2" w:rsidP="003853D4">
      <w:pPr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a) </w:t>
      </w:r>
      <w:r w:rsidR="00672D3C" w:rsidRPr="00722923">
        <w:rPr>
          <w:sz w:val="20"/>
          <w:szCs w:val="20"/>
        </w:rPr>
        <w:t xml:space="preserve"> </w:t>
      </w:r>
      <w:r w:rsidR="00672D3C" w:rsidRPr="00722923">
        <w:rPr>
          <w:sz w:val="20"/>
          <w:szCs w:val="20"/>
          <w:u w:val="single"/>
        </w:rPr>
        <w:t>dobrze przepuszczalnych</w:t>
      </w:r>
      <w:r w:rsidR="00672D3C" w:rsidRPr="00722923">
        <w:rPr>
          <w:sz w:val="20"/>
          <w:szCs w:val="20"/>
        </w:rPr>
        <w:t xml:space="preserve">, dopuszczalna minimalna długość ciągu drenarskiego w przeliczeniu na </w:t>
      </w:r>
      <w:r>
        <w:rPr>
          <w:sz w:val="20"/>
          <w:szCs w:val="20"/>
        </w:rPr>
        <w:t xml:space="preserve">  </w:t>
      </w:r>
      <w:r>
        <w:rPr>
          <w:sz w:val="20"/>
          <w:szCs w:val="20"/>
        </w:rPr>
        <w:tab/>
      </w:r>
      <w:r w:rsidR="00672D3C" w:rsidRPr="00722923">
        <w:rPr>
          <w:sz w:val="20"/>
          <w:szCs w:val="20"/>
        </w:rPr>
        <w:t>1RLM (0,15 m</w:t>
      </w:r>
      <w:r w:rsidR="00672D3C" w:rsidRPr="00722923">
        <w:rPr>
          <w:sz w:val="20"/>
          <w:szCs w:val="20"/>
          <w:vertAlign w:val="superscript"/>
        </w:rPr>
        <w:t>3</w:t>
      </w:r>
      <w:r w:rsidR="00672D3C" w:rsidRPr="00722923">
        <w:rPr>
          <w:sz w:val="20"/>
          <w:szCs w:val="20"/>
        </w:rPr>
        <w:t>/(M</w:t>
      </w:r>
      <w:r w:rsidR="00672D3C" w:rsidRPr="00722923">
        <w:rPr>
          <w:sz w:val="20"/>
          <w:szCs w:val="20"/>
        </w:rPr>
        <w:sym w:font="Symbol" w:char="F0D7"/>
      </w:r>
      <w:r w:rsidR="00672D3C" w:rsidRPr="00722923">
        <w:rPr>
          <w:sz w:val="20"/>
          <w:szCs w:val="20"/>
        </w:rPr>
        <w:t>d)) wynosi 4,0 m dla PRO-1R</w:t>
      </w:r>
    </w:p>
    <w:p w:rsidR="008551E2" w:rsidRPr="00722923" w:rsidRDefault="008551E2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8551E2" w:rsidP="003853D4">
      <w:pPr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>b)</w:t>
      </w:r>
      <w:r w:rsidR="00672D3C" w:rsidRPr="00722923">
        <w:rPr>
          <w:sz w:val="20"/>
          <w:szCs w:val="20"/>
        </w:rPr>
        <w:t xml:space="preserve"> </w:t>
      </w:r>
      <w:r w:rsidR="00672D3C" w:rsidRPr="00722923">
        <w:rPr>
          <w:sz w:val="20"/>
          <w:szCs w:val="20"/>
          <w:u w:val="single"/>
        </w:rPr>
        <w:t>średnio</w:t>
      </w:r>
      <w:r>
        <w:rPr>
          <w:sz w:val="20"/>
          <w:szCs w:val="20"/>
          <w:u w:val="single"/>
        </w:rPr>
        <w:t xml:space="preserve"> </w:t>
      </w:r>
      <w:r w:rsidR="00672D3C" w:rsidRPr="00722923">
        <w:rPr>
          <w:sz w:val="20"/>
          <w:szCs w:val="20"/>
          <w:u w:val="single"/>
        </w:rPr>
        <w:t>przepuszczalnych</w:t>
      </w:r>
      <w:r w:rsidR="00672D3C" w:rsidRPr="00722923">
        <w:rPr>
          <w:sz w:val="20"/>
          <w:szCs w:val="20"/>
        </w:rPr>
        <w:t xml:space="preserve">, dopuszczalna minimalna długość ciągu drenarskiego w przeliczeniu na </w:t>
      </w:r>
      <w:r>
        <w:rPr>
          <w:sz w:val="20"/>
          <w:szCs w:val="20"/>
        </w:rPr>
        <w:tab/>
      </w:r>
      <w:r w:rsidR="00672D3C" w:rsidRPr="00722923">
        <w:rPr>
          <w:sz w:val="20"/>
          <w:szCs w:val="20"/>
        </w:rPr>
        <w:t>1RLM (0,15 m</w:t>
      </w:r>
      <w:r w:rsidR="00672D3C" w:rsidRPr="00722923">
        <w:rPr>
          <w:sz w:val="20"/>
          <w:szCs w:val="20"/>
          <w:vertAlign w:val="superscript"/>
        </w:rPr>
        <w:t>3</w:t>
      </w:r>
      <w:r w:rsidR="00672D3C" w:rsidRPr="00722923">
        <w:rPr>
          <w:sz w:val="20"/>
          <w:szCs w:val="20"/>
        </w:rPr>
        <w:t>/(M</w:t>
      </w:r>
      <w:r w:rsidR="00672D3C" w:rsidRPr="00722923">
        <w:rPr>
          <w:sz w:val="20"/>
          <w:szCs w:val="20"/>
        </w:rPr>
        <w:sym w:font="Symbol" w:char="F0D7"/>
      </w:r>
      <w:r w:rsidR="00672D3C" w:rsidRPr="00722923">
        <w:rPr>
          <w:sz w:val="20"/>
          <w:szCs w:val="20"/>
        </w:rPr>
        <w:t>d)) wynosi 4,0 m dla PRO-2R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Dla 4 osób całkowita długość ciągów </w:t>
      </w:r>
      <w:proofErr w:type="spellStart"/>
      <w:r w:rsidRPr="00722923">
        <w:rPr>
          <w:sz w:val="20"/>
          <w:szCs w:val="20"/>
        </w:rPr>
        <w:t>rozsączających</w:t>
      </w:r>
      <w:proofErr w:type="spellEnd"/>
      <w:r w:rsidRPr="00722923">
        <w:rPr>
          <w:sz w:val="20"/>
          <w:szCs w:val="20"/>
        </w:rPr>
        <w:t xml:space="preserve"> </w:t>
      </w:r>
      <w:proofErr w:type="spellStart"/>
      <w:r w:rsidRPr="00722923">
        <w:rPr>
          <w:sz w:val="20"/>
          <w:szCs w:val="20"/>
        </w:rPr>
        <w:t>L</w:t>
      </w:r>
      <w:r w:rsidRPr="00722923">
        <w:rPr>
          <w:sz w:val="20"/>
          <w:szCs w:val="20"/>
          <w:vertAlign w:val="subscript"/>
        </w:rPr>
        <w:t>c</w:t>
      </w:r>
      <w:proofErr w:type="spellEnd"/>
      <w:r w:rsidRPr="00722923">
        <w:rPr>
          <w:sz w:val="20"/>
          <w:szCs w:val="20"/>
        </w:rPr>
        <w:t xml:space="preserve"> wyniesie: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autoSpaceDE w:val="0"/>
        <w:autoSpaceDN w:val="0"/>
        <w:adjustRightInd w:val="0"/>
        <w:ind w:left="284"/>
        <w:jc w:val="center"/>
        <w:rPr>
          <w:sz w:val="20"/>
          <w:szCs w:val="20"/>
        </w:rPr>
      </w:pPr>
      <w:proofErr w:type="spellStart"/>
      <w:r w:rsidRPr="00722923">
        <w:rPr>
          <w:sz w:val="20"/>
          <w:szCs w:val="20"/>
        </w:rPr>
        <w:t>L</w:t>
      </w:r>
      <w:r w:rsidRPr="00722923">
        <w:rPr>
          <w:sz w:val="20"/>
          <w:szCs w:val="20"/>
          <w:vertAlign w:val="subscript"/>
        </w:rPr>
        <w:t>c</w:t>
      </w:r>
      <w:proofErr w:type="spellEnd"/>
      <w:r w:rsidRPr="00722923">
        <w:rPr>
          <w:sz w:val="20"/>
          <w:szCs w:val="20"/>
        </w:rPr>
        <w:t xml:space="preserve"> = 4 RLM x 4,0m = 16,0 m</w:t>
      </w:r>
    </w:p>
    <w:p w:rsidR="00672D3C" w:rsidRPr="00722923" w:rsidRDefault="00672D3C" w:rsidP="003853D4">
      <w:pPr>
        <w:autoSpaceDE w:val="0"/>
        <w:autoSpaceDN w:val="0"/>
        <w:adjustRightInd w:val="0"/>
        <w:ind w:left="284"/>
        <w:jc w:val="center"/>
        <w:rPr>
          <w:sz w:val="20"/>
          <w:szCs w:val="20"/>
        </w:rPr>
      </w:pPr>
    </w:p>
    <w:p w:rsidR="00672D3C" w:rsidRPr="00722923" w:rsidRDefault="00672D3C" w:rsidP="003853D4">
      <w:pPr>
        <w:ind w:firstLine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stąd dla jednostkowej długości pakietu L</w:t>
      </w:r>
      <w:r w:rsidRPr="00722923">
        <w:rPr>
          <w:sz w:val="20"/>
          <w:szCs w:val="20"/>
          <w:vertAlign w:val="subscript"/>
        </w:rPr>
        <w:t>j</w:t>
      </w:r>
      <w:r w:rsidRPr="00722923">
        <w:rPr>
          <w:sz w:val="20"/>
          <w:szCs w:val="20"/>
        </w:rPr>
        <w:t>=0,5m liczba pakietów wyniesie:</w:t>
      </w:r>
    </w:p>
    <w:p w:rsidR="00672D3C" w:rsidRPr="00722923" w:rsidRDefault="00672D3C" w:rsidP="003853D4">
      <w:pPr>
        <w:ind w:left="284" w:firstLine="709"/>
        <w:jc w:val="both"/>
        <w:rPr>
          <w:sz w:val="20"/>
          <w:szCs w:val="20"/>
        </w:rPr>
      </w:pPr>
    </w:p>
    <w:p w:rsidR="00672D3C" w:rsidRPr="00722923" w:rsidRDefault="00672D3C" w:rsidP="003853D4">
      <w:pPr>
        <w:autoSpaceDE w:val="0"/>
        <w:autoSpaceDN w:val="0"/>
        <w:adjustRightInd w:val="0"/>
        <w:ind w:left="284"/>
        <w:jc w:val="center"/>
        <w:rPr>
          <w:sz w:val="20"/>
          <w:szCs w:val="20"/>
        </w:rPr>
      </w:pPr>
      <w:proofErr w:type="spellStart"/>
      <w:r w:rsidRPr="00722923">
        <w:rPr>
          <w:sz w:val="20"/>
          <w:szCs w:val="20"/>
        </w:rPr>
        <w:t>N</w:t>
      </w:r>
      <w:r w:rsidRPr="00722923">
        <w:rPr>
          <w:sz w:val="20"/>
          <w:szCs w:val="20"/>
          <w:vertAlign w:val="subscript"/>
        </w:rPr>
        <w:t>p</w:t>
      </w:r>
      <w:proofErr w:type="spellEnd"/>
      <w:r w:rsidRPr="00722923">
        <w:rPr>
          <w:sz w:val="20"/>
          <w:szCs w:val="20"/>
        </w:rPr>
        <w:t xml:space="preserve"> = </w:t>
      </w:r>
      <w:proofErr w:type="spellStart"/>
      <w:r w:rsidRPr="00722923">
        <w:rPr>
          <w:sz w:val="20"/>
          <w:szCs w:val="20"/>
        </w:rPr>
        <w:t>L</w:t>
      </w:r>
      <w:r w:rsidRPr="00722923">
        <w:rPr>
          <w:sz w:val="20"/>
          <w:szCs w:val="20"/>
          <w:vertAlign w:val="subscript"/>
        </w:rPr>
        <w:t>c</w:t>
      </w:r>
      <w:proofErr w:type="spellEnd"/>
      <w:r w:rsidRPr="00722923">
        <w:rPr>
          <w:sz w:val="20"/>
          <w:szCs w:val="20"/>
        </w:rPr>
        <w:t xml:space="preserve"> / </w:t>
      </w:r>
      <w:proofErr w:type="spellStart"/>
      <w:r w:rsidRPr="00722923">
        <w:rPr>
          <w:sz w:val="20"/>
          <w:szCs w:val="20"/>
        </w:rPr>
        <w:t>L</w:t>
      </w:r>
      <w:r w:rsidRPr="00722923">
        <w:rPr>
          <w:sz w:val="20"/>
          <w:szCs w:val="20"/>
          <w:vertAlign w:val="subscript"/>
        </w:rPr>
        <w:t>j</w:t>
      </w:r>
      <w:proofErr w:type="spellEnd"/>
      <w:r w:rsidRPr="00722923">
        <w:rPr>
          <w:sz w:val="20"/>
          <w:szCs w:val="20"/>
        </w:rPr>
        <w:t xml:space="preserve"> = 16,0m / 0,5m = 32,0 szt.</w:t>
      </w:r>
    </w:p>
    <w:p w:rsidR="00672D3C" w:rsidRPr="00722923" w:rsidRDefault="00672D3C" w:rsidP="003853D4">
      <w:pPr>
        <w:ind w:left="284"/>
        <w:jc w:val="center"/>
        <w:rPr>
          <w:b/>
          <w:sz w:val="20"/>
          <w:szCs w:val="20"/>
          <w:vertAlign w:val="subscript"/>
        </w:rPr>
      </w:pPr>
    </w:p>
    <w:p w:rsidR="00672D3C" w:rsidRPr="00722923" w:rsidRDefault="00672D3C" w:rsidP="003853D4">
      <w:pPr>
        <w:autoSpaceDE w:val="0"/>
        <w:autoSpaceDN w:val="0"/>
        <w:adjustRightInd w:val="0"/>
        <w:ind w:left="284"/>
        <w:rPr>
          <w:sz w:val="20"/>
          <w:szCs w:val="20"/>
        </w:rPr>
      </w:pPr>
      <w:r w:rsidRPr="00722923">
        <w:rPr>
          <w:sz w:val="20"/>
          <w:szCs w:val="20"/>
        </w:rPr>
        <w:t>Określoną powyżej liczbę drenażu należy traktować jako minimalną. W przypadku trudnych warunków gruntowych należy zwiększyć ilość drenażu na 1 RLM.</w:t>
      </w:r>
    </w:p>
    <w:p w:rsidR="00672D3C" w:rsidRPr="00722923" w:rsidRDefault="00672D3C" w:rsidP="003853D4">
      <w:pPr>
        <w:autoSpaceDE w:val="0"/>
        <w:autoSpaceDN w:val="0"/>
        <w:adjustRightInd w:val="0"/>
        <w:ind w:left="284"/>
        <w:rPr>
          <w:sz w:val="20"/>
          <w:szCs w:val="20"/>
        </w:rPr>
      </w:pPr>
    </w:p>
    <w:p w:rsidR="00672D3C" w:rsidRPr="00722923" w:rsidRDefault="00672D3C" w:rsidP="003853D4">
      <w:pPr>
        <w:autoSpaceDE w:val="0"/>
        <w:autoSpaceDN w:val="0"/>
        <w:adjustRightInd w:val="0"/>
        <w:ind w:left="284"/>
        <w:jc w:val="center"/>
        <w:rPr>
          <w:sz w:val="20"/>
          <w:szCs w:val="20"/>
        </w:rPr>
      </w:pPr>
      <w:proofErr w:type="spellStart"/>
      <w:r w:rsidRPr="00722923">
        <w:rPr>
          <w:sz w:val="20"/>
          <w:szCs w:val="20"/>
        </w:rPr>
        <w:t>L</w:t>
      </w:r>
      <w:r w:rsidRPr="00722923">
        <w:rPr>
          <w:sz w:val="20"/>
          <w:szCs w:val="20"/>
          <w:vertAlign w:val="subscript"/>
        </w:rPr>
        <w:t>c</w:t>
      </w:r>
      <w:proofErr w:type="spellEnd"/>
      <w:r w:rsidRPr="00722923">
        <w:rPr>
          <w:sz w:val="20"/>
          <w:szCs w:val="20"/>
        </w:rPr>
        <w:t xml:space="preserve"> = 4 RLM x ……… m = ………. m</w:t>
      </w:r>
    </w:p>
    <w:p w:rsidR="00672D3C" w:rsidRPr="00722923" w:rsidRDefault="00672D3C" w:rsidP="003853D4">
      <w:pPr>
        <w:autoSpaceDE w:val="0"/>
        <w:autoSpaceDN w:val="0"/>
        <w:adjustRightInd w:val="0"/>
        <w:ind w:left="284"/>
        <w:jc w:val="center"/>
        <w:rPr>
          <w:sz w:val="20"/>
          <w:szCs w:val="20"/>
        </w:rPr>
      </w:pPr>
    </w:p>
    <w:p w:rsidR="00672D3C" w:rsidRPr="00722923" w:rsidRDefault="00672D3C" w:rsidP="003853D4">
      <w:pPr>
        <w:jc w:val="both"/>
        <w:rPr>
          <w:sz w:val="20"/>
          <w:szCs w:val="20"/>
        </w:rPr>
      </w:pPr>
    </w:p>
    <w:p w:rsidR="00672D3C" w:rsidRPr="002123B2" w:rsidRDefault="00672D3C" w:rsidP="002123B2">
      <w:pPr>
        <w:ind w:left="36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Aby zapewnić gwarantowany skład oczyszczonych ścieków dobrano </w:t>
      </w:r>
      <w:r w:rsidRPr="00722923">
        <w:rPr>
          <w:b/>
          <w:sz w:val="20"/>
          <w:szCs w:val="20"/>
        </w:rPr>
        <w:t>reaktor biologiczny ZBS-4C</w:t>
      </w:r>
      <w:r w:rsidRPr="00722923">
        <w:rPr>
          <w:sz w:val="20"/>
          <w:szCs w:val="20"/>
        </w:rPr>
        <w:t xml:space="preserve"> z osadnikiem wstępnym o pojemności </w:t>
      </w:r>
      <w:r w:rsidR="008A6CBC">
        <w:rPr>
          <w:sz w:val="20"/>
          <w:szCs w:val="20"/>
        </w:rPr>
        <w:t>całkowitej Vos=1,2</w:t>
      </w:r>
      <w:r w:rsidRPr="00722923">
        <w:rPr>
          <w:sz w:val="20"/>
          <w:szCs w:val="20"/>
        </w:rPr>
        <w:t xml:space="preserve"> m</w:t>
      </w:r>
      <w:r w:rsidRPr="00722923">
        <w:rPr>
          <w:sz w:val="20"/>
          <w:szCs w:val="20"/>
          <w:vertAlign w:val="superscript"/>
        </w:rPr>
        <w:t xml:space="preserve">3  </w:t>
      </w:r>
      <w:r w:rsidRPr="00722923">
        <w:rPr>
          <w:sz w:val="20"/>
          <w:szCs w:val="20"/>
        </w:rPr>
        <w:t>oraz  przepustowości 0,6 m</w:t>
      </w:r>
      <w:r w:rsidRPr="00722923">
        <w:rPr>
          <w:sz w:val="20"/>
          <w:szCs w:val="20"/>
          <w:vertAlign w:val="superscript"/>
        </w:rPr>
        <w:t>3</w:t>
      </w:r>
      <w:r w:rsidRPr="00722923">
        <w:rPr>
          <w:sz w:val="20"/>
          <w:szCs w:val="20"/>
        </w:rPr>
        <w:t xml:space="preserve">/d firmy </w:t>
      </w:r>
      <w:proofErr w:type="spellStart"/>
      <w:r w:rsidRPr="00722923">
        <w:rPr>
          <w:sz w:val="20"/>
          <w:szCs w:val="20"/>
        </w:rPr>
        <w:t>WOBET-HYDRET</w:t>
      </w:r>
      <w:proofErr w:type="spellEnd"/>
      <w:r w:rsidRPr="00722923">
        <w:rPr>
          <w:sz w:val="20"/>
          <w:szCs w:val="20"/>
        </w:rPr>
        <w:t xml:space="preserve"> .</w:t>
      </w:r>
    </w:p>
    <w:p w:rsidR="00672D3C" w:rsidRPr="00722923" w:rsidRDefault="00672D3C" w:rsidP="003853D4">
      <w:pPr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ind w:left="3240" w:hanging="2247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6.2 Charakterystyka ścieków surowych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Ścieki odprowadzane z budynku to typowe ścieki komunalne, dla których przewidywane stężenia zanieczyszczeń zamieszczone są w poniższej tabeli.</w:t>
      </w:r>
    </w:p>
    <w:p w:rsidR="00672D3C" w:rsidRPr="00722923" w:rsidRDefault="00672D3C" w:rsidP="003853D4">
      <w:pPr>
        <w:ind w:left="284"/>
        <w:jc w:val="both"/>
        <w:rPr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8"/>
        <w:gridCol w:w="2700"/>
        <w:gridCol w:w="2700"/>
      </w:tblGrid>
      <w:tr w:rsidR="002123B2" w:rsidTr="00724683">
        <w:trPr>
          <w:trHeight w:val="345"/>
          <w:jc w:val="center"/>
        </w:trPr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Parametry ścieków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Wartości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Wartości średnie</w:t>
            </w:r>
          </w:p>
        </w:tc>
      </w:tr>
      <w:tr w:rsidR="002123B2" w:rsidTr="00724683">
        <w:trPr>
          <w:trHeight w:val="345"/>
          <w:jc w:val="center"/>
        </w:trPr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BZT</w:t>
            </w:r>
            <w:r>
              <w:rPr>
                <w:sz w:val="20"/>
                <w:szCs w:val="20"/>
                <w:vertAlign w:val="subscript"/>
              </w:rPr>
              <w:t>5</w:t>
            </w:r>
            <w:r>
              <w:rPr>
                <w:sz w:val="20"/>
                <w:szCs w:val="20"/>
              </w:rPr>
              <w:t xml:space="preserve"> [g</w:t>
            </w:r>
            <w:r>
              <w:rPr>
                <w:sz w:val="20"/>
                <w:szCs w:val="20"/>
                <w:vertAlign w:val="subscript"/>
              </w:rPr>
              <w:t>O2</w:t>
            </w:r>
            <w:r>
              <w:rPr>
                <w:sz w:val="20"/>
                <w:szCs w:val="20"/>
              </w:rPr>
              <w:t>/m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>]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350 - 450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400</w:t>
            </w:r>
          </w:p>
        </w:tc>
      </w:tr>
      <w:tr w:rsidR="002123B2" w:rsidTr="00724683">
        <w:trPr>
          <w:trHeight w:val="345"/>
          <w:jc w:val="center"/>
        </w:trPr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ChZT</w:t>
            </w:r>
            <w:r>
              <w:rPr>
                <w:sz w:val="20"/>
                <w:szCs w:val="20"/>
                <w:vertAlign w:val="subscript"/>
              </w:rPr>
              <w:t>Cr</w:t>
            </w:r>
            <w:proofErr w:type="spellEnd"/>
            <w:r>
              <w:rPr>
                <w:sz w:val="20"/>
                <w:szCs w:val="20"/>
              </w:rPr>
              <w:t xml:space="preserve"> [g</w:t>
            </w:r>
            <w:r>
              <w:rPr>
                <w:sz w:val="20"/>
                <w:szCs w:val="20"/>
                <w:vertAlign w:val="subscript"/>
              </w:rPr>
              <w:t>O2</w:t>
            </w:r>
            <w:r>
              <w:rPr>
                <w:sz w:val="20"/>
                <w:szCs w:val="20"/>
              </w:rPr>
              <w:t>/m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>]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480 - 720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600</w:t>
            </w:r>
          </w:p>
        </w:tc>
      </w:tr>
      <w:tr w:rsidR="002123B2" w:rsidTr="00724683">
        <w:trPr>
          <w:trHeight w:val="345"/>
          <w:jc w:val="center"/>
        </w:trPr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Zawiesiny ogólne [g/m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>]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300 - 400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350</w:t>
            </w:r>
          </w:p>
        </w:tc>
      </w:tr>
      <w:tr w:rsidR="002123B2" w:rsidTr="00724683">
        <w:trPr>
          <w:trHeight w:val="345"/>
          <w:jc w:val="center"/>
        </w:trPr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Azot ogólny [</w:t>
            </w:r>
            <w:proofErr w:type="spellStart"/>
            <w:r>
              <w:rPr>
                <w:sz w:val="20"/>
                <w:szCs w:val="20"/>
              </w:rPr>
              <w:t>g</w:t>
            </w:r>
            <w:r>
              <w:rPr>
                <w:sz w:val="20"/>
                <w:szCs w:val="20"/>
                <w:vertAlign w:val="subscript"/>
              </w:rPr>
              <w:t>N</w:t>
            </w:r>
            <w:proofErr w:type="spellEnd"/>
            <w:r>
              <w:rPr>
                <w:sz w:val="20"/>
                <w:szCs w:val="20"/>
              </w:rPr>
              <w:t>/m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>]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67 - 80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73,5</w:t>
            </w:r>
          </w:p>
        </w:tc>
      </w:tr>
      <w:tr w:rsidR="002123B2" w:rsidTr="00724683">
        <w:trPr>
          <w:trHeight w:val="345"/>
          <w:jc w:val="center"/>
        </w:trPr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Fosfor ogólny [</w:t>
            </w:r>
            <w:proofErr w:type="spellStart"/>
            <w:r>
              <w:rPr>
                <w:sz w:val="20"/>
                <w:szCs w:val="20"/>
              </w:rPr>
              <w:t>g</w:t>
            </w:r>
            <w:r>
              <w:rPr>
                <w:sz w:val="20"/>
                <w:szCs w:val="20"/>
                <w:vertAlign w:val="subscript"/>
              </w:rPr>
              <w:t>P</w:t>
            </w:r>
            <w:proofErr w:type="spellEnd"/>
            <w:r>
              <w:rPr>
                <w:sz w:val="20"/>
                <w:szCs w:val="20"/>
              </w:rPr>
              <w:t>/m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>]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10 - 17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3B2" w:rsidRDefault="002123B2" w:rsidP="00724683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13,5</w:t>
            </w:r>
          </w:p>
        </w:tc>
      </w:tr>
    </w:tbl>
    <w:p w:rsidR="00672D3C" w:rsidRPr="00722923" w:rsidRDefault="00672D3C" w:rsidP="00672D3C">
      <w:pPr>
        <w:tabs>
          <w:tab w:val="left" w:pos="2880"/>
          <w:tab w:val="left" w:pos="5760"/>
        </w:tabs>
        <w:jc w:val="both"/>
        <w:rPr>
          <w:sz w:val="20"/>
          <w:szCs w:val="20"/>
        </w:rPr>
      </w:pPr>
    </w:p>
    <w:p w:rsidR="002123B2" w:rsidRDefault="002123B2" w:rsidP="002123B2">
      <w:pPr>
        <w:ind w:left="993"/>
        <w:jc w:val="both"/>
        <w:rPr>
          <w:b/>
          <w:sz w:val="20"/>
          <w:szCs w:val="20"/>
        </w:rPr>
      </w:pPr>
    </w:p>
    <w:p w:rsidR="002123B2" w:rsidRPr="00722923" w:rsidRDefault="002123B2" w:rsidP="002123B2">
      <w:pPr>
        <w:ind w:left="993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6.3 Wymagane parametry ścieków oczyszczonych</w:t>
      </w:r>
    </w:p>
    <w:p w:rsidR="002123B2" w:rsidRPr="00722923" w:rsidRDefault="002123B2" w:rsidP="002123B2">
      <w:pPr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</w:p>
    <w:p w:rsidR="002123B2" w:rsidRDefault="002123B2" w:rsidP="002123B2">
      <w:pPr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Przy prawidłowo poprowadzonym rozruchu oczyszczalni oraz prawidłowej jej eksploatacji w oczyszczalni osiągnięta zostanie wymagana redukcja zanieczyszczeń i uzyskanie parametrów ścieków </w:t>
      </w:r>
      <w:r w:rsidRPr="00722923">
        <w:rPr>
          <w:sz w:val="20"/>
          <w:szCs w:val="20"/>
        </w:rPr>
        <w:lastRenderedPageBreak/>
        <w:t xml:space="preserve">oczyszczonych zgodnych z </w:t>
      </w:r>
      <w:r>
        <w:rPr>
          <w:sz w:val="20"/>
          <w:szCs w:val="20"/>
        </w:rPr>
        <w:t xml:space="preserve">Rozporządzeniem Ministra Gospodarki Morskiej i Żeglugi Śródlądowej z 12 lipca 2019 </w:t>
      </w:r>
      <w:proofErr w:type="spellStart"/>
      <w:r>
        <w:rPr>
          <w:sz w:val="20"/>
          <w:szCs w:val="20"/>
        </w:rPr>
        <w:t>r</w:t>
      </w:r>
      <w:proofErr w:type="spellEnd"/>
      <w:r>
        <w:rPr>
          <w:sz w:val="20"/>
          <w:szCs w:val="20"/>
        </w:rPr>
        <w:t xml:space="preserve">. w sprawie substancji szczególnie szkodliwych dla środowiska wodnego oraz </w:t>
      </w:r>
      <w:r w:rsidRPr="00466967">
        <w:rPr>
          <w:sz w:val="20"/>
          <w:szCs w:val="20"/>
        </w:rPr>
        <w:t xml:space="preserve"> warunków, jakie należy spełnić przy wprowadzaniu do wód lub ziemi </w:t>
      </w:r>
      <w:r>
        <w:rPr>
          <w:sz w:val="20"/>
          <w:szCs w:val="20"/>
        </w:rPr>
        <w:t xml:space="preserve">ścieków, a także przy odprowadzaniu wód opadowych lub roztopowych do wód lub do urządzeń wodnych. (Dz. U. Nr 2019, poz. 1311). </w:t>
      </w:r>
      <w:r w:rsidRPr="00A93C53">
        <w:rPr>
          <w:sz w:val="20"/>
          <w:szCs w:val="20"/>
        </w:rPr>
        <w:t>Ścieki odprowadzane do gruntu powinny spełniać parametry z załącznika nr 2 do niniejszego rozporządzenia</w:t>
      </w:r>
      <w:r>
        <w:rPr>
          <w:sz w:val="20"/>
          <w:szCs w:val="20"/>
        </w:rPr>
        <w:t xml:space="preserve"> dla RLM od 2000 do 9999.</w:t>
      </w:r>
      <w:r w:rsidRPr="00A93C53">
        <w:rPr>
          <w:sz w:val="20"/>
          <w:szCs w:val="20"/>
        </w:rPr>
        <w:t xml:space="preserve"> </w:t>
      </w:r>
    </w:p>
    <w:p w:rsidR="002123B2" w:rsidRPr="00A93C53" w:rsidRDefault="002123B2" w:rsidP="002123B2">
      <w:pPr>
        <w:ind w:left="284"/>
        <w:jc w:val="both"/>
        <w:rPr>
          <w:sz w:val="20"/>
          <w:szCs w:val="20"/>
        </w:rPr>
      </w:pPr>
    </w:p>
    <w:p w:rsidR="002123B2" w:rsidRPr="007E0FF4" w:rsidRDefault="002123B2" w:rsidP="002123B2">
      <w:pPr>
        <w:pStyle w:val="Normalny1"/>
        <w:spacing w:line="264" w:lineRule="auto"/>
        <w:ind w:left="284" w:right="284"/>
        <w:jc w:val="both"/>
        <w:rPr>
          <w:b/>
        </w:rPr>
      </w:pPr>
      <w:r>
        <w:rPr>
          <w:b/>
        </w:rPr>
        <w:t>Załącznik nr 2</w:t>
      </w:r>
    </w:p>
    <w:p w:rsidR="002123B2" w:rsidRPr="003D19C3" w:rsidRDefault="002123B2" w:rsidP="002123B2">
      <w:pPr>
        <w:ind w:left="284" w:right="283"/>
        <w:jc w:val="both"/>
        <w:rPr>
          <w:sz w:val="20"/>
          <w:szCs w:val="20"/>
        </w:rPr>
      </w:pPr>
      <w:r w:rsidRPr="004036FC">
        <w:rPr>
          <w:sz w:val="20"/>
          <w:szCs w:val="20"/>
        </w:rPr>
        <w:t>Najwyższe dop</w:t>
      </w:r>
      <w:r>
        <w:rPr>
          <w:sz w:val="20"/>
          <w:szCs w:val="20"/>
        </w:rPr>
        <w:t xml:space="preserve">uszczalne wartości substancji  zanieczyszczających </w:t>
      </w:r>
      <w:r w:rsidRPr="004036FC">
        <w:rPr>
          <w:sz w:val="20"/>
          <w:szCs w:val="20"/>
        </w:rPr>
        <w:t xml:space="preserve">albo minimalny procent redukcji </w:t>
      </w:r>
      <w:r>
        <w:rPr>
          <w:sz w:val="20"/>
          <w:szCs w:val="20"/>
        </w:rPr>
        <w:t>substancji zanieczyszczających</w:t>
      </w:r>
      <w:r w:rsidRPr="004036FC">
        <w:rPr>
          <w:sz w:val="20"/>
          <w:szCs w:val="20"/>
        </w:rPr>
        <w:t xml:space="preserve"> dla ścieków </w:t>
      </w:r>
      <w:r>
        <w:rPr>
          <w:sz w:val="20"/>
          <w:szCs w:val="20"/>
        </w:rPr>
        <w:t xml:space="preserve">z oczyszczalni ścieków bytowych i ścieków komunalnych  </w:t>
      </w:r>
      <w:r w:rsidRPr="004036FC">
        <w:rPr>
          <w:sz w:val="20"/>
          <w:szCs w:val="20"/>
        </w:rPr>
        <w:t>wprowadzanych do wód lub do ziemi</w:t>
      </w:r>
      <w:r>
        <w:rPr>
          <w:sz w:val="20"/>
          <w:szCs w:val="20"/>
          <w:vertAlign w:val="superscript"/>
        </w:rPr>
        <w:t>1)</w:t>
      </w:r>
      <w:r>
        <w:rPr>
          <w:sz w:val="20"/>
          <w:szCs w:val="20"/>
        </w:rPr>
        <w:t xml:space="preserve"> .</w:t>
      </w:r>
    </w:p>
    <w:p w:rsidR="002123B2" w:rsidRDefault="002123B2" w:rsidP="002123B2">
      <w:pPr>
        <w:ind w:left="284" w:right="284"/>
        <w:jc w:val="both"/>
        <w:rPr>
          <w:b/>
          <w:sz w:val="20"/>
          <w:szCs w:val="20"/>
        </w:rPr>
      </w:pPr>
    </w:p>
    <w:tbl>
      <w:tblPr>
        <w:tblW w:w="10200" w:type="dxa"/>
        <w:tblInd w:w="-48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/>
      </w:tblPr>
      <w:tblGrid>
        <w:gridCol w:w="690"/>
        <w:gridCol w:w="2430"/>
        <w:gridCol w:w="1530"/>
        <w:gridCol w:w="1020"/>
        <w:gridCol w:w="1050"/>
        <w:gridCol w:w="1245"/>
        <w:gridCol w:w="1155"/>
        <w:gridCol w:w="1080"/>
      </w:tblGrid>
      <w:tr w:rsidR="002123B2" w:rsidRPr="004447E6" w:rsidTr="00724683">
        <w:trPr>
          <w:trHeight w:val="874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</w:p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Lp.</w:t>
            </w:r>
          </w:p>
        </w:tc>
        <w:tc>
          <w:tcPr>
            <w:tcW w:w="24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</w:p>
          <w:p w:rsidR="002123B2" w:rsidRPr="003D19C3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  <w:vertAlign w:val="superscript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 xml:space="preserve">Nazwa </w:t>
            </w:r>
            <w:r>
              <w:rPr>
                <w:b/>
                <w:color w:val="auto"/>
                <w:sz w:val="16"/>
                <w:szCs w:val="16"/>
              </w:rPr>
              <w:t>substancji</w:t>
            </w:r>
            <w:r>
              <w:rPr>
                <w:b/>
                <w:color w:val="auto"/>
                <w:sz w:val="16"/>
                <w:szCs w:val="16"/>
                <w:vertAlign w:val="superscript"/>
              </w:rPr>
              <w:t>2)</w:t>
            </w:r>
          </w:p>
        </w:tc>
        <w:tc>
          <w:tcPr>
            <w:tcW w:w="15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</w:p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Jednostka</w:t>
            </w:r>
          </w:p>
        </w:tc>
        <w:tc>
          <w:tcPr>
            <w:tcW w:w="5550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 xml:space="preserve">Najwyższe dopuszczalne wartości </w:t>
            </w:r>
            <w:r>
              <w:rPr>
                <w:b/>
                <w:color w:val="auto"/>
                <w:sz w:val="16"/>
                <w:szCs w:val="16"/>
              </w:rPr>
              <w:t>substancji zanieczyszczających</w:t>
            </w:r>
            <w:r w:rsidRPr="004447E6">
              <w:rPr>
                <w:b/>
                <w:color w:val="auto"/>
                <w:sz w:val="16"/>
                <w:szCs w:val="16"/>
              </w:rPr>
              <w:t xml:space="preserve"> albo  minimalny procent redukcji </w:t>
            </w:r>
            <w:r>
              <w:rPr>
                <w:b/>
                <w:color w:val="auto"/>
                <w:sz w:val="16"/>
                <w:szCs w:val="16"/>
              </w:rPr>
              <w:t xml:space="preserve">substancji zanieczyszczających </w:t>
            </w:r>
          </w:p>
        </w:tc>
      </w:tr>
      <w:tr w:rsidR="002123B2" w:rsidRPr="004447E6" w:rsidTr="00724683">
        <w:trPr>
          <w:trHeight w:val="300"/>
        </w:trPr>
        <w:tc>
          <w:tcPr>
            <w:tcW w:w="690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spacing w:line="240" w:lineRule="auto"/>
              <w:ind w:left="100" w:right="100"/>
              <w:rPr>
                <w:color w:val="auto"/>
                <w:sz w:val="16"/>
                <w:szCs w:val="16"/>
              </w:rPr>
            </w:pPr>
          </w:p>
        </w:tc>
        <w:tc>
          <w:tcPr>
            <w:tcW w:w="2430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spacing w:line="240" w:lineRule="auto"/>
              <w:ind w:left="100" w:right="100"/>
              <w:rPr>
                <w:color w:val="auto"/>
                <w:sz w:val="16"/>
                <w:szCs w:val="16"/>
              </w:rPr>
            </w:pPr>
          </w:p>
        </w:tc>
        <w:tc>
          <w:tcPr>
            <w:tcW w:w="1530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spacing w:line="240" w:lineRule="auto"/>
              <w:ind w:left="100" w:right="100"/>
              <w:rPr>
                <w:color w:val="auto"/>
                <w:sz w:val="16"/>
                <w:szCs w:val="16"/>
              </w:rPr>
            </w:pPr>
          </w:p>
        </w:tc>
        <w:tc>
          <w:tcPr>
            <w:tcW w:w="5550" w:type="dxa"/>
            <w:gridSpan w:val="5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3D19C3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  <w:vertAlign w:val="superscript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dla  RLM  oczyszczalni  ścieków</w:t>
            </w:r>
            <w:r>
              <w:rPr>
                <w:b/>
                <w:color w:val="auto"/>
                <w:sz w:val="16"/>
                <w:szCs w:val="16"/>
                <w:vertAlign w:val="superscript"/>
              </w:rPr>
              <w:t>3)</w:t>
            </w:r>
          </w:p>
        </w:tc>
      </w:tr>
      <w:tr w:rsidR="002123B2" w:rsidRPr="004447E6" w:rsidTr="00724683">
        <w:trPr>
          <w:trHeight w:val="1020"/>
        </w:trPr>
        <w:tc>
          <w:tcPr>
            <w:tcW w:w="69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spacing w:line="240" w:lineRule="auto"/>
              <w:ind w:left="100" w:right="100"/>
              <w:rPr>
                <w:color w:val="auto"/>
                <w:sz w:val="16"/>
                <w:szCs w:val="16"/>
              </w:rPr>
            </w:pPr>
          </w:p>
        </w:tc>
        <w:tc>
          <w:tcPr>
            <w:tcW w:w="243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spacing w:line="240" w:lineRule="auto"/>
              <w:ind w:left="100" w:right="100"/>
              <w:rPr>
                <w:color w:val="auto"/>
                <w:sz w:val="16"/>
                <w:szCs w:val="16"/>
              </w:rPr>
            </w:pPr>
          </w:p>
        </w:tc>
        <w:tc>
          <w:tcPr>
            <w:tcW w:w="153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spacing w:line="240" w:lineRule="auto"/>
              <w:ind w:left="100" w:right="100"/>
              <w:rPr>
                <w:color w:val="auto"/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poniżej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2000</w:t>
            </w:r>
          </w:p>
        </w:tc>
        <w:tc>
          <w:tcPr>
            <w:tcW w:w="10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od 2000 do 9999</w:t>
            </w:r>
          </w:p>
        </w:tc>
        <w:tc>
          <w:tcPr>
            <w:tcW w:w="124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od 10000 do 14999</w:t>
            </w:r>
          </w:p>
        </w:tc>
        <w:tc>
          <w:tcPr>
            <w:tcW w:w="11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od 15000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do 99999</w:t>
            </w:r>
          </w:p>
        </w:tc>
        <w:tc>
          <w:tcPr>
            <w:tcW w:w="10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100000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b/>
                <w:color w:val="auto"/>
                <w:sz w:val="16"/>
                <w:szCs w:val="16"/>
              </w:rPr>
              <w:t>i powyżej</w:t>
            </w:r>
          </w:p>
        </w:tc>
      </w:tr>
      <w:tr w:rsidR="002123B2" w:rsidRPr="004447E6" w:rsidTr="00724683">
        <w:tc>
          <w:tcPr>
            <w:tcW w:w="6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</w:t>
            </w:r>
          </w:p>
        </w:tc>
        <w:tc>
          <w:tcPr>
            <w:tcW w:w="24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Pięciodobowe biochemiczne  zapotrzebowanie tlenu (BZT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 xml:space="preserve">5 </w:t>
            </w:r>
            <w:r w:rsidRPr="004447E6">
              <w:rPr>
                <w:color w:val="auto"/>
                <w:sz w:val="16"/>
                <w:szCs w:val="16"/>
              </w:rPr>
              <w:t>przy 20˚C), oznaczanie z dodatkiem inhibitora nitryfikacji</w:t>
            </w:r>
          </w:p>
        </w:tc>
        <w:tc>
          <w:tcPr>
            <w:tcW w:w="15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mgO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>2</w:t>
            </w:r>
            <w:r w:rsidRPr="004447E6">
              <w:rPr>
                <w:color w:val="auto"/>
                <w:sz w:val="16"/>
                <w:szCs w:val="16"/>
              </w:rPr>
              <w:t>/l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</w:p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min.% redukcji</w:t>
            </w:r>
          </w:p>
        </w:tc>
        <w:tc>
          <w:tcPr>
            <w:tcW w:w="102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40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-</w:t>
            </w:r>
          </w:p>
        </w:tc>
        <w:tc>
          <w:tcPr>
            <w:tcW w:w="10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25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70-90</w:t>
            </w:r>
          </w:p>
        </w:tc>
        <w:tc>
          <w:tcPr>
            <w:tcW w:w="124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25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70-90</w:t>
            </w:r>
          </w:p>
        </w:tc>
        <w:tc>
          <w:tcPr>
            <w:tcW w:w="11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90</w:t>
            </w:r>
          </w:p>
        </w:tc>
        <w:tc>
          <w:tcPr>
            <w:tcW w:w="10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90</w:t>
            </w:r>
          </w:p>
        </w:tc>
      </w:tr>
      <w:tr w:rsidR="002123B2" w:rsidRPr="004447E6" w:rsidTr="00724683">
        <w:tc>
          <w:tcPr>
            <w:tcW w:w="6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2</w:t>
            </w:r>
          </w:p>
        </w:tc>
        <w:tc>
          <w:tcPr>
            <w:tcW w:w="24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Chemiczne zapotrzebowanie  tlenu (</w:t>
            </w:r>
            <w:proofErr w:type="spellStart"/>
            <w:r w:rsidRPr="004447E6">
              <w:rPr>
                <w:color w:val="auto"/>
                <w:sz w:val="16"/>
                <w:szCs w:val="16"/>
              </w:rPr>
              <w:t>ChZT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>Cr</w:t>
            </w:r>
            <w:proofErr w:type="spellEnd"/>
            <w:r w:rsidRPr="004447E6">
              <w:rPr>
                <w:color w:val="auto"/>
                <w:sz w:val="16"/>
                <w:szCs w:val="16"/>
              </w:rPr>
              <w:t>) oznaczane metodą dwuchromianową</w:t>
            </w:r>
          </w:p>
        </w:tc>
        <w:tc>
          <w:tcPr>
            <w:tcW w:w="15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mgO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>2</w:t>
            </w:r>
            <w:r w:rsidRPr="004447E6">
              <w:rPr>
                <w:color w:val="auto"/>
                <w:sz w:val="16"/>
                <w:szCs w:val="16"/>
              </w:rPr>
              <w:t>/l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</w:p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min.% redukcji</w:t>
            </w:r>
          </w:p>
        </w:tc>
        <w:tc>
          <w:tcPr>
            <w:tcW w:w="102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150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-</w:t>
            </w:r>
          </w:p>
        </w:tc>
        <w:tc>
          <w:tcPr>
            <w:tcW w:w="10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125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75</w:t>
            </w:r>
          </w:p>
        </w:tc>
        <w:tc>
          <w:tcPr>
            <w:tcW w:w="124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125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75</w:t>
            </w:r>
          </w:p>
        </w:tc>
        <w:tc>
          <w:tcPr>
            <w:tcW w:w="11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125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75</w:t>
            </w:r>
          </w:p>
        </w:tc>
        <w:tc>
          <w:tcPr>
            <w:tcW w:w="10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125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75</w:t>
            </w:r>
          </w:p>
        </w:tc>
      </w:tr>
      <w:tr w:rsidR="002123B2" w:rsidRPr="004447E6" w:rsidTr="00724683">
        <w:tc>
          <w:tcPr>
            <w:tcW w:w="6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3</w:t>
            </w:r>
          </w:p>
        </w:tc>
        <w:tc>
          <w:tcPr>
            <w:tcW w:w="24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Zawiesiny ogólne</w:t>
            </w:r>
          </w:p>
        </w:tc>
        <w:tc>
          <w:tcPr>
            <w:tcW w:w="15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mgO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>2</w:t>
            </w:r>
            <w:r w:rsidRPr="004447E6">
              <w:rPr>
                <w:color w:val="auto"/>
                <w:sz w:val="16"/>
                <w:szCs w:val="16"/>
              </w:rPr>
              <w:t>/l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</w:p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min.% redukcji</w:t>
            </w:r>
          </w:p>
        </w:tc>
        <w:tc>
          <w:tcPr>
            <w:tcW w:w="102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50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-</w:t>
            </w:r>
          </w:p>
        </w:tc>
        <w:tc>
          <w:tcPr>
            <w:tcW w:w="10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35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90</w:t>
            </w:r>
          </w:p>
        </w:tc>
        <w:tc>
          <w:tcPr>
            <w:tcW w:w="124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35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90</w:t>
            </w:r>
          </w:p>
        </w:tc>
        <w:tc>
          <w:tcPr>
            <w:tcW w:w="11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35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90</w:t>
            </w:r>
          </w:p>
        </w:tc>
        <w:tc>
          <w:tcPr>
            <w:tcW w:w="10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35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90</w:t>
            </w:r>
          </w:p>
        </w:tc>
      </w:tr>
      <w:tr w:rsidR="002123B2" w:rsidRPr="004447E6" w:rsidTr="00724683">
        <w:tc>
          <w:tcPr>
            <w:tcW w:w="6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4</w:t>
            </w:r>
          </w:p>
        </w:tc>
        <w:tc>
          <w:tcPr>
            <w:tcW w:w="24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 xml:space="preserve">Azot ogólny ( suma azotu </w:t>
            </w:r>
            <w:proofErr w:type="spellStart"/>
            <w:r w:rsidRPr="004447E6">
              <w:rPr>
                <w:color w:val="auto"/>
                <w:sz w:val="16"/>
                <w:szCs w:val="16"/>
              </w:rPr>
              <w:t>Kjeldahla</w:t>
            </w:r>
            <w:proofErr w:type="spellEnd"/>
            <w:r w:rsidRPr="004447E6">
              <w:rPr>
                <w:color w:val="auto"/>
                <w:sz w:val="16"/>
                <w:szCs w:val="16"/>
              </w:rPr>
              <w:t xml:space="preserve"> ( N 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>Norg</w:t>
            </w:r>
            <w:r w:rsidRPr="004447E6">
              <w:rPr>
                <w:color w:val="auto"/>
                <w:sz w:val="16"/>
                <w:szCs w:val="16"/>
              </w:rPr>
              <w:t>+N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>NH4</w:t>
            </w:r>
            <w:r w:rsidRPr="004447E6">
              <w:rPr>
                <w:color w:val="auto"/>
                <w:sz w:val="16"/>
                <w:szCs w:val="16"/>
              </w:rPr>
              <w:t xml:space="preserve"> ),</w:t>
            </w:r>
          </w:p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</w:p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azotu azotynowego i azotu azotanowego</w:t>
            </w:r>
          </w:p>
        </w:tc>
        <w:tc>
          <w:tcPr>
            <w:tcW w:w="15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mgO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>2</w:t>
            </w:r>
            <w:r w:rsidRPr="004447E6">
              <w:rPr>
                <w:color w:val="auto"/>
                <w:sz w:val="16"/>
                <w:szCs w:val="16"/>
              </w:rPr>
              <w:t>/l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</w:p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min.% redukcji</w:t>
            </w:r>
          </w:p>
        </w:tc>
        <w:tc>
          <w:tcPr>
            <w:tcW w:w="102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30</w:t>
            </w:r>
            <w:r>
              <w:rPr>
                <w:color w:val="auto"/>
                <w:sz w:val="16"/>
                <w:szCs w:val="16"/>
                <w:vertAlign w:val="superscript"/>
              </w:rPr>
              <w:t>4)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-</w:t>
            </w:r>
          </w:p>
        </w:tc>
        <w:tc>
          <w:tcPr>
            <w:tcW w:w="10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15</w:t>
            </w:r>
            <w:r>
              <w:rPr>
                <w:color w:val="auto"/>
                <w:sz w:val="16"/>
                <w:szCs w:val="16"/>
                <w:vertAlign w:val="superscript"/>
              </w:rPr>
              <w:t>4</w:t>
            </w:r>
            <w:r w:rsidRPr="004447E6">
              <w:rPr>
                <w:color w:val="auto"/>
                <w:sz w:val="16"/>
                <w:szCs w:val="16"/>
                <w:vertAlign w:val="superscript"/>
              </w:rPr>
              <w:t>)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  <w:vertAlign w:val="superscript"/>
              </w:rPr>
              <w:t>-</w:t>
            </w:r>
          </w:p>
        </w:tc>
        <w:tc>
          <w:tcPr>
            <w:tcW w:w="124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  <w:vertAlign w:val="superscript"/>
              </w:rPr>
            </w:pPr>
            <w:r>
              <w:rPr>
                <w:color w:val="auto"/>
                <w:sz w:val="16"/>
                <w:szCs w:val="16"/>
              </w:rPr>
              <w:t>15</w:t>
            </w:r>
            <w:r>
              <w:rPr>
                <w:color w:val="auto"/>
                <w:sz w:val="16"/>
                <w:szCs w:val="16"/>
                <w:vertAlign w:val="superscript"/>
              </w:rPr>
              <w:t>4)</w:t>
            </w:r>
          </w:p>
          <w:p w:rsidR="002123B2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albo</w:t>
            </w:r>
          </w:p>
          <w:p w:rsidR="002123B2" w:rsidRPr="00337C77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  <w:vertAlign w:val="superscript"/>
              </w:rPr>
            </w:pPr>
            <w:r>
              <w:rPr>
                <w:color w:val="auto"/>
                <w:sz w:val="16"/>
                <w:szCs w:val="16"/>
              </w:rPr>
              <w:t>70-80</w:t>
            </w:r>
            <w:r>
              <w:rPr>
                <w:color w:val="auto"/>
                <w:sz w:val="16"/>
                <w:szCs w:val="16"/>
                <w:vertAlign w:val="superscript"/>
              </w:rPr>
              <w:t>5)</w:t>
            </w:r>
          </w:p>
        </w:tc>
        <w:tc>
          <w:tcPr>
            <w:tcW w:w="11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15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70-80</w:t>
            </w:r>
          </w:p>
        </w:tc>
        <w:tc>
          <w:tcPr>
            <w:tcW w:w="10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10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70-80</w:t>
            </w:r>
          </w:p>
        </w:tc>
      </w:tr>
      <w:tr w:rsidR="002123B2" w:rsidRPr="004447E6" w:rsidTr="00724683">
        <w:trPr>
          <w:trHeight w:val="1260"/>
        </w:trPr>
        <w:tc>
          <w:tcPr>
            <w:tcW w:w="69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5</w:t>
            </w:r>
          </w:p>
        </w:tc>
        <w:tc>
          <w:tcPr>
            <w:tcW w:w="24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Fosfor ogólny</w:t>
            </w:r>
          </w:p>
        </w:tc>
        <w:tc>
          <w:tcPr>
            <w:tcW w:w="153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mgO</w:t>
            </w:r>
            <w:r w:rsidRPr="004447E6">
              <w:rPr>
                <w:color w:val="auto"/>
                <w:sz w:val="16"/>
                <w:szCs w:val="16"/>
                <w:vertAlign w:val="subscript"/>
              </w:rPr>
              <w:t>2</w:t>
            </w:r>
            <w:r w:rsidRPr="004447E6">
              <w:rPr>
                <w:color w:val="auto"/>
                <w:sz w:val="16"/>
                <w:szCs w:val="16"/>
              </w:rPr>
              <w:t>/l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</w:p>
          <w:p w:rsidR="002123B2" w:rsidRPr="004447E6" w:rsidRDefault="002123B2" w:rsidP="00724683">
            <w:pPr>
              <w:pStyle w:val="Normalny1"/>
              <w:ind w:left="100" w:right="100"/>
              <w:jc w:val="both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min.% redukcji</w:t>
            </w:r>
          </w:p>
        </w:tc>
        <w:tc>
          <w:tcPr>
            <w:tcW w:w="102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5</w:t>
            </w:r>
            <w:r>
              <w:rPr>
                <w:color w:val="auto"/>
                <w:sz w:val="16"/>
                <w:szCs w:val="16"/>
                <w:vertAlign w:val="superscript"/>
              </w:rPr>
              <w:t>4)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  <w:vertAlign w:val="superscript"/>
              </w:rPr>
              <w:t>-</w:t>
            </w:r>
          </w:p>
        </w:tc>
        <w:tc>
          <w:tcPr>
            <w:tcW w:w="105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2</w:t>
            </w:r>
            <w:r w:rsidRPr="004447E6">
              <w:rPr>
                <w:color w:val="auto"/>
                <w:sz w:val="16"/>
                <w:szCs w:val="16"/>
                <w:vertAlign w:val="superscript"/>
              </w:rPr>
              <w:t>4)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  <w:vertAlign w:val="superscript"/>
              </w:rPr>
              <w:t>-</w:t>
            </w:r>
          </w:p>
        </w:tc>
        <w:tc>
          <w:tcPr>
            <w:tcW w:w="124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>2</w:t>
            </w:r>
            <w:r>
              <w:rPr>
                <w:color w:val="auto"/>
                <w:sz w:val="16"/>
                <w:szCs w:val="16"/>
                <w:vertAlign w:val="superscript"/>
              </w:rPr>
              <w:t>4)</w:t>
            </w:r>
          </w:p>
          <w:p w:rsidR="002123B2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>
              <w:rPr>
                <w:color w:val="auto"/>
                <w:sz w:val="16"/>
                <w:szCs w:val="16"/>
              </w:rPr>
              <w:t xml:space="preserve">albo </w:t>
            </w:r>
          </w:p>
          <w:p w:rsidR="002123B2" w:rsidRPr="00337C77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  <w:vertAlign w:val="superscript"/>
              </w:rPr>
            </w:pPr>
            <w:r>
              <w:rPr>
                <w:color w:val="auto"/>
                <w:sz w:val="16"/>
                <w:szCs w:val="16"/>
              </w:rPr>
              <w:t>80</w:t>
            </w:r>
            <w:r>
              <w:rPr>
                <w:color w:val="auto"/>
                <w:sz w:val="16"/>
                <w:szCs w:val="16"/>
                <w:vertAlign w:val="superscript"/>
              </w:rPr>
              <w:t>5)</w:t>
            </w:r>
          </w:p>
        </w:tc>
        <w:tc>
          <w:tcPr>
            <w:tcW w:w="11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2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337C77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  <w:vertAlign w:val="superscript"/>
              </w:rPr>
            </w:pPr>
            <w:r w:rsidRPr="004447E6">
              <w:rPr>
                <w:color w:val="auto"/>
                <w:sz w:val="16"/>
                <w:szCs w:val="16"/>
              </w:rPr>
              <w:t>80</w:t>
            </w:r>
            <w:r>
              <w:rPr>
                <w:color w:val="auto"/>
                <w:sz w:val="16"/>
                <w:szCs w:val="16"/>
                <w:vertAlign w:val="superscript"/>
              </w:rPr>
              <w:t>5)</w:t>
            </w:r>
          </w:p>
        </w:tc>
        <w:tc>
          <w:tcPr>
            <w:tcW w:w="10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1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  <w:r w:rsidRPr="004447E6">
              <w:rPr>
                <w:color w:val="auto"/>
                <w:sz w:val="16"/>
                <w:szCs w:val="16"/>
              </w:rPr>
              <w:t>albo</w:t>
            </w:r>
          </w:p>
          <w:p w:rsidR="002123B2" w:rsidRPr="00337C77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  <w:vertAlign w:val="superscript"/>
              </w:rPr>
            </w:pPr>
            <w:r w:rsidRPr="004447E6">
              <w:rPr>
                <w:color w:val="auto"/>
                <w:sz w:val="16"/>
                <w:szCs w:val="16"/>
              </w:rPr>
              <w:t>80</w:t>
            </w:r>
            <w:r>
              <w:rPr>
                <w:color w:val="auto"/>
                <w:sz w:val="16"/>
                <w:szCs w:val="16"/>
                <w:vertAlign w:val="superscript"/>
              </w:rPr>
              <w:t>5)</w:t>
            </w:r>
          </w:p>
          <w:p w:rsidR="002123B2" w:rsidRPr="004447E6" w:rsidRDefault="002123B2" w:rsidP="00724683">
            <w:pPr>
              <w:pStyle w:val="Normalny1"/>
              <w:ind w:left="100" w:right="100"/>
              <w:jc w:val="center"/>
              <w:rPr>
                <w:color w:val="auto"/>
                <w:sz w:val="16"/>
                <w:szCs w:val="16"/>
              </w:rPr>
            </w:pPr>
          </w:p>
        </w:tc>
      </w:tr>
    </w:tbl>
    <w:p w:rsidR="002123B2" w:rsidRPr="00722923" w:rsidRDefault="002123B2" w:rsidP="002123B2">
      <w:pPr>
        <w:spacing w:line="264" w:lineRule="auto"/>
        <w:ind w:left="284" w:right="284"/>
        <w:jc w:val="both"/>
        <w:rPr>
          <w:sz w:val="20"/>
          <w:szCs w:val="20"/>
        </w:rPr>
      </w:pPr>
    </w:p>
    <w:p w:rsidR="00672D3C" w:rsidRDefault="00672D3C" w:rsidP="00672D3C">
      <w:pPr>
        <w:tabs>
          <w:tab w:val="left" w:pos="2880"/>
          <w:tab w:val="left" w:pos="5760"/>
        </w:tabs>
        <w:jc w:val="both"/>
        <w:rPr>
          <w:sz w:val="20"/>
          <w:szCs w:val="20"/>
        </w:rPr>
      </w:pPr>
    </w:p>
    <w:p w:rsidR="004D1A5B" w:rsidRDefault="004D1A5B" w:rsidP="00672D3C">
      <w:pPr>
        <w:tabs>
          <w:tab w:val="left" w:pos="2880"/>
          <w:tab w:val="left" w:pos="5760"/>
        </w:tabs>
        <w:jc w:val="both"/>
        <w:rPr>
          <w:sz w:val="20"/>
          <w:szCs w:val="20"/>
        </w:rPr>
      </w:pPr>
    </w:p>
    <w:p w:rsidR="004D1A5B" w:rsidRDefault="004D1A5B" w:rsidP="00672D3C">
      <w:pPr>
        <w:tabs>
          <w:tab w:val="left" w:pos="2880"/>
          <w:tab w:val="left" w:pos="5760"/>
        </w:tabs>
        <w:jc w:val="both"/>
        <w:rPr>
          <w:sz w:val="20"/>
          <w:szCs w:val="20"/>
        </w:rPr>
      </w:pPr>
    </w:p>
    <w:p w:rsidR="009D4C7B" w:rsidRDefault="009D4C7B" w:rsidP="00672D3C">
      <w:pPr>
        <w:tabs>
          <w:tab w:val="left" w:pos="2880"/>
          <w:tab w:val="left" w:pos="5760"/>
        </w:tabs>
        <w:jc w:val="both"/>
        <w:rPr>
          <w:sz w:val="20"/>
          <w:szCs w:val="20"/>
        </w:rPr>
      </w:pPr>
    </w:p>
    <w:p w:rsidR="00D26551" w:rsidRPr="00722923" w:rsidRDefault="00D26551" w:rsidP="00672D3C">
      <w:pPr>
        <w:tabs>
          <w:tab w:val="left" w:pos="2880"/>
          <w:tab w:val="left" w:pos="5760"/>
        </w:tabs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993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lastRenderedPageBreak/>
        <w:t>6.4 Projektowany schemat technologiczny indywidualnej oczyszczalni ścieków</w:t>
      </w:r>
    </w:p>
    <w:p w:rsidR="00672D3C" w:rsidRPr="00722923" w:rsidRDefault="00672D3C" w:rsidP="003853D4">
      <w:pPr>
        <w:ind w:left="1418"/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 xml:space="preserve">W celu biologicznego oczyszczania ścieków przewiduje się zastosowanie reaktora biologicznego typu </w:t>
      </w:r>
      <w:r w:rsidRPr="00722923">
        <w:rPr>
          <w:b/>
          <w:color w:val="auto"/>
          <w:sz w:val="20"/>
          <w:szCs w:val="20"/>
        </w:rPr>
        <w:t>ZBS-4C działającego w technologii SBR</w:t>
      </w:r>
      <w:r w:rsidR="001A6F01" w:rsidRPr="00722923">
        <w:rPr>
          <w:b/>
          <w:color w:val="auto"/>
          <w:sz w:val="20"/>
          <w:szCs w:val="20"/>
        </w:rPr>
        <w:t xml:space="preserve"> </w:t>
      </w:r>
      <w:r w:rsidR="00A27452" w:rsidRPr="00722923">
        <w:rPr>
          <w:i/>
          <w:color w:val="auto"/>
          <w:sz w:val="20"/>
          <w:szCs w:val="20"/>
        </w:rPr>
        <w:t xml:space="preserve">( tj. Sekwencyjnego </w:t>
      </w:r>
      <w:r w:rsidR="001A6F01" w:rsidRPr="00722923">
        <w:rPr>
          <w:i/>
          <w:color w:val="auto"/>
          <w:sz w:val="20"/>
          <w:szCs w:val="20"/>
        </w:rPr>
        <w:t xml:space="preserve"> Reaktor</w:t>
      </w:r>
      <w:r w:rsidR="00A27452" w:rsidRPr="00722923">
        <w:rPr>
          <w:i/>
          <w:color w:val="auto"/>
          <w:sz w:val="20"/>
          <w:szCs w:val="20"/>
        </w:rPr>
        <w:t>a</w:t>
      </w:r>
      <w:r w:rsidR="00A27452" w:rsidRPr="00722923">
        <w:rPr>
          <w:b/>
          <w:color w:val="auto"/>
          <w:sz w:val="20"/>
          <w:szCs w:val="20"/>
        </w:rPr>
        <w:t xml:space="preserve"> </w:t>
      </w:r>
      <w:r w:rsidR="00A27452" w:rsidRPr="00722923">
        <w:rPr>
          <w:i/>
          <w:color w:val="auto"/>
          <w:sz w:val="20"/>
          <w:szCs w:val="20"/>
        </w:rPr>
        <w:t>Porcjowego</w:t>
      </w:r>
      <w:r w:rsidR="00AB4455" w:rsidRPr="00722923">
        <w:rPr>
          <w:i/>
          <w:color w:val="auto"/>
          <w:sz w:val="20"/>
          <w:szCs w:val="20"/>
        </w:rPr>
        <w:t xml:space="preserve"> </w:t>
      </w:r>
      <w:r w:rsidR="001A6F01" w:rsidRPr="00722923">
        <w:rPr>
          <w:i/>
          <w:color w:val="auto"/>
          <w:sz w:val="20"/>
          <w:szCs w:val="20"/>
        </w:rPr>
        <w:t>)</w:t>
      </w:r>
      <w:r w:rsidR="001A6F01" w:rsidRPr="00722923">
        <w:rPr>
          <w:color w:val="auto"/>
          <w:sz w:val="20"/>
          <w:szCs w:val="20"/>
        </w:rPr>
        <w:t>.</w:t>
      </w:r>
      <w:r w:rsidRPr="00722923">
        <w:rPr>
          <w:color w:val="auto"/>
          <w:sz w:val="20"/>
          <w:szCs w:val="20"/>
        </w:rPr>
        <w:t>Technologia oczyszczania ścieków realizowana jest w oparciu o porcjową metodę osadu czynnego. Brak grawitacyjne</w:t>
      </w:r>
      <w:r w:rsidR="009C66B2" w:rsidRPr="00722923">
        <w:rPr>
          <w:color w:val="auto"/>
          <w:sz w:val="20"/>
          <w:szCs w:val="20"/>
        </w:rPr>
        <w:t>go przepływu przez oczyszczalnię</w:t>
      </w:r>
      <w:r w:rsidRPr="00722923">
        <w:rPr>
          <w:color w:val="auto"/>
          <w:sz w:val="20"/>
          <w:szCs w:val="20"/>
        </w:rPr>
        <w:t xml:space="preserve">, dawkowanie ścieków do komory biologicznej oraz podział procesu na </w:t>
      </w:r>
      <w:r w:rsidR="008551E2">
        <w:rPr>
          <w:color w:val="auto"/>
          <w:sz w:val="20"/>
          <w:szCs w:val="20"/>
        </w:rPr>
        <w:t>cykle</w:t>
      </w:r>
      <w:r w:rsidRPr="00722923">
        <w:rPr>
          <w:color w:val="auto"/>
          <w:sz w:val="20"/>
          <w:szCs w:val="20"/>
        </w:rPr>
        <w:t xml:space="preserve"> jak i </w:t>
      </w:r>
      <w:r w:rsidR="008551E2">
        <w:rPr>
          <w:color w:val="auto"/>
          <w:sz w:val="20"/>
          <w:szCs w:val="20"/>
        </w:rPr>
        <w:t>fazy</w:t>
      </w:r>
      <w:r w:rsidRPr="00722923">
        <w:rPr>
          <w:color w:val="auto"/>
          <w:sz w:val="20"/>
          <w:szCs w:val="20"/>
        </w:rPr>
        <w:t>, przyczynia się do zwiększenia stopnia efektywności układu. Umożliwia również uzyskanie znacznie lepszego poziomu retencji ( np. w stosunku</w:t>
      </w:r>
      <w:r w:rsidR="00CB4B16" w:rsidRPr="00722923">
        <w:rPr>
          <w:color w:val="auto"/>
          <w:sz w:val="20"/>
          <w:szCs w:val="20"/>
        </w:rPr>
        <w:t xml:space="preserve"> do przepływu grawitacyjnego ) oraz z</w:t>
      </w:r>
      <w:r w:rsidRPr="00722923">
        <w:rPr>
          <w:color w:val="auto"/>
          <w:sz w:val="20"/>
          <w:szCs w:val="20"/>
        </w:rPr>
        <w:t>apewnia lepsze buforowanie chwilowych zwiększeń dopływu  ścieków surowych jak i jego nierównomierności w skali dobowej.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jc w:val="both"/>
        <w:rPr>
          <w:color w:val="auto"/>
          <w:sz w:val="20"/>
          <w:szCs w:val="20"/>
        </w:rPr>
      </w:pPr>
    </w:p>
    <w:p w:rsidR="00AB4455" w:rsidRPr="00067361" w:rsidRDefault="00672D3C" w:rsidP="003853D4">
      <w:pPr>
        <w:ind w:left="284"/>
        <w:jc w:val="both"/>
        <w:rPr>
          <w:color w:val="FF0000"/>
          <w:sz w:val="20"/>
          <w:szCs w:val="20"/>
        </w:rPr>
      </w:pPr>
      <w:r w:rsidRPr="00722923">
        <w:rPr>
          <w:sz w:val="20"/>
          <w:szCs w:val="20"/>
        </w:rPr>
        <w:t>Reaktor  biologiczn</w:t>
      </w:r>
      <w:r w:rsidR="00F5699F" w:rsidRPr="00722923">
        <w:rPr>
          <w:sz w:val="20"/>
          <w:szCs w:val="20"/>
        </w:rPr>
        <w:t>y typu ZBS-4C wykonany jest z polietylenu wysokiej gęstości</w:t>
      </w:r>
      <w:r w:rsidR="00E94669" w:rsidRPr="00722923">
        <w:rPr>
          <w:sz w:val="20"/>
          <w:szCs w:val="20"/>
        </w:rPr>
        <w:t xml:space="preserve"> HDPE .</w:t>
      </w:r>
      <w:r w:rsidR="001A6F01" w:rsidRPr="00722923">
        <w:rPr>
          <w:sz w:val="20"/>
          <w:szCs w:val="20"/>
        </w:rPr>
        <w:t xml:space="preserve"> Jest to zbiornik </w:t>
      </w:r>
      <w:proofErr w:type="spellStart"/>
      <w:r w:rsidR="001A6F01" w:rsidRPr="00722923">
        <w:rPr>
          <w:sz w:val="20"/>
          <w:szCs w:val="20"/>
        </w:rPr>
        <w:t>jednopłaszczowy</w:t>
      </w:r>
      <w:proofErr w:type="spellEnd"/>
      <w:r w:rsidR="001A6F01" w:rsidRPr="00722923">
        <w:rPr>
          <w:sz w:val="20"/>
          <w:szCs w:val="20"/>
        </w:rPr>
        <w:t>, który pop</w:t>
      </w:r>
      <w:r w:rsidR="001860B1">
        <w:rPr>
          <w:sz w:val="20"/>
          <w:szCs w:val="20"/>
        </w:rPr>
        <w:t>rzez liczne ożebrowanie korpusu</w:t>
      </w:r>
      <w:r w:rsidR="001A6F01" w:rsidRPr="00722923">
        <w:rPr>
          <w:sz w:val="20"/>
          <w:szCs w:val="20"/>
        </w:rPr>
        <w:t xml:space="preserve">, grubą ściankę oraz </w:t>
      </w:r>
      <w:proofErr w:type="spellStart"/>
      <w:r w:rsidR="001A6F01" w:rsidRPr="00722923">
        <w:rPr>
          <w:sz w:val="20"/>
          <w:szCs w:val="20"/>
        </w:rPr>
        <w:t>dwupłaszczową</w:t>
      </w:r>
      <w:proofErr w:type="spellEnd"/>
      <w:r w:rsidR="001A6F01" w:rsidRPr="00722923">
        <w:rPr>
          <w:sz w:val="20"/>
          <w:szCs w:val="20"/>
        </w:rPr>
        <w:t xml:space="preserve"> przegrodę charakteryzuje się dużą wytrzymałością</w:t>
      </w:r>
      <w:r w:rsidR="008551E2">
        <w:rPr>
          <w:sz w:val="20"/>
          <w:szCs w:val="20"/>
        </w:rPr>
        <w:t xml:space="preserve"> umożliwiającą montaż ≤0,8m </w:t>
      </w:r>
      <w:proofErr w:type="spellStart"/>
      <w:r w:rsidR="008551E2">
        <w:rPr>
          <w:sz w:val="20"/>
          <w:szCs w:val="20"/>
        </w:rPr>
        <w:t>p.p.t</w:t>
      </w:r>
      <w:proofErr w:type="spellEnd"/>
      <w:r w:rsidR="008551E2">
        <w:rPr>
          <w:sz w:val="20"/>
          <w:szCs w:val="20"/>
        </w:rPr>
        <w:t>. lub głębiej, stosując odpowiednią mieszankę cementową.</w:t>
      </w:r>
    </w:p>
    <w:p w:rsidR="00D5493E" w:rsidRPr="00722923" w:rsidRDefault="008551E2" w:rsidP="003853D4">
      <w:pPr>
        <w:pStyle w:val="Normalny1"/>
        <w:tabs>
          <w:tab w:val="left" w:pos="134"/>
          <w:tab w:val="left" w:pos="5760"/>
        </w:tabs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>K</w:t>
      </w:r>
      <w:r w:rsidR="00E94669" w:rsidRPr="00722923">
        <w:rPr>
          <w:sz w:val="20"/>
          <w:szCs w:val="20"/>
        </w:rPr>
        <w:t xml:space="preserve">ompaktowa  budowa  oraz </w:t>
      </w:r>
      <w:r w:rsidR="00D5493E" w:rsidRPr="00722923">
        <w:rPr>
          <w:sz w:val="20"/>
          <w:szCs w:val="20"/>
        </w:rPr>
        <w:t>małe wymiary</w:t>
      </w:r>
      <w:r w:rsidR="00E94669" w:rsidRPr="00722923">
        <w:rPr>
          <w:sz w:val="20"/>
          <w:szCs w:val="20"/>
        </w:rPr>
        <w:t xml:space="preserve"> </w:t>
      </w:r>
      <w:r w:rsidR="00D5493E" w:rsidRPr="00722923">
        <w:rPr>
          <w:sz w:val="20"/>
          <w:szCs w:val="20"/>
        </w:rPr>
        <w:t xml:space="preserve">( dł. 1,8m, szer.1,2m ) </w:t>
      </w:r>
      <w:r w:rsidR="001860B1">
        <w:rPr>
          <w:sz w:val="20"/>
          <w:szCs w:val="20"/>
        </w:rPr>
        <w:t>ułatwia</w:t>
      </w:r>
      <w:r w:rsidR="00E94669" w:rsidRPr="00722923">
        <w:rPr>
          <w:sz w:val="20"/>
          <w:szCs w:val="20"/>
        </w:rPr>
        <w:t xml:space="preserve"> lokalizację i montaż </w:t>
      </w:r>
      <w:r w:rsidR="00D5493E" w:rsidRPr="00722923">
        <w:rPr>
          <w:sz w:val="20"/>
          <w:szCs w:val="20"/>
        </w:rPr>
        <w:t xml:space="preserve"> na działce </w:t>
      </w:r>
      <w:r w:rsidR="00E94669" w:rsidRPr="00722923">
        <w:rPr>
          <w:sz w:val="20"/>
          <w:szCs w:val="20"/>
        </w:rPr>
        <w:t>o małej powierzchni</w:t>
      </w:r>
      <w:r w:rsidR="00844A72" w:rsidRPr="00722923">
        <w:rPr>
          <w:sz w:val="20"/>
          <w:szCs w:val="20"/>
        </w:rPr>
        <w:t xml:space="preserve">, </w:t>
      </w:r>
      <w:r w:rsidR="001860B1">
        <w:rPr>
          <w:sz w:val="20"/>
          <w:szCs w:val="20"/>
        </w:rPr>
        <w:t>z kolei</w:t>
      </w:r>
      <w:r w:rsidR="001D3B4B">
        <w:rPr>
          <w:sz w:val="20"/>
          <w:szCs w:val="20"/>
        </w:rPr>
        <w:t xml:space="preserve"> właz rewizyjny, który ma  średnicę 0,6m umożliwia </w:t>
      </w:r>
      <w:r w:rsidR="00681CEB" w:rsidRPr="00722923">
        <w:rPr>
          <w:sz w:val="20"/>
          <w:szCs w:val="20"/>
        </w:rPr>
        <w:t>przeprowadzenie czynności serwisowych.</w:t>
      </w:r>
    </w:p>
    <w:p w:rsidR="00D5493E" w:rsidRPr="00722923" w:rsidRDefault="00D5493E" w:rsidP="003853D4">
      <w:pPr>
        <w:pStyle w:val="Normalny1"/>
        <w:tabs>
          <w:tab w:val="left" w:pos="134"/>
          <w:tab w:val="left" w:pos="5760"/>
        </w:tabs>
        <w:ind w:left="284"/>
        <w:rPr>
          <w:sz w:val="20"/>
          <w:szCs w:val="20"/>
        </w:rPr>
      </w:pPr>
    </w:p>
    <w:p w:rsidR="00D5493E" w:rsidRPr="00722923" w:rsidRDefault="00D5493E" w:rsidP="003853D4">
      <w:pPr>
        <w:pStyle w:val="Normalny1"/>
        <w:tabs>
          <w:tab w:val="left" w:pos="134"/>
          <w:tab w:val="left" w:pos="5760"/>
        </w:tabs>
        <w:ind w:left="284" w:hanging="150"/>
        <w:rPr>
          <w:sz w:val="20"/>
          <w:szCs w:val="20"/>
        </w:rPr>
      </w:pPr>
      <w:r w:rsidRPr="00722923">
        <w:rPr>
          <w:b/>
          <w:sz w:val="20"/>
          <w:szCs w:val="20"/>
        </w:rPr>
        <w:t xml:space="preserve">  </w:t>
      </w:r>
      <w:r w:rsidRPr="00722923">
        <w:rPr>
          <w:sz w:val="20"/>
          <w:szCs w:val="20"/>
        </w:rPr>
        <w:t xml:space="preserve">Reaktor  biologiczny  typu ZBS-4C </w:t>
      </w:r>
      <w:r w:rsidR="00AB4455" w:rsidRPr="00722923">
        <w:rPr>
          <w:sz w:val="20"/>
          <w:szCs w:val="20"/>
        </w:rPr>
        <w:t xml:space="preserve">jest elementem zintegrowanym, w </w:t>
      </w:r>
      <w:proofErr w:type="spellStart"/>
      <w:r w:rsidRPr="00722923">
        <w:rPr>
          <w:sz w:val="20"/>
          <w:szCs w:val="20"/>
        </w:rPr>
        <w:t>skład</w:t>
      </w:r>
      <w:proofErr w:type="spellEnd"/>
      <w:r w:rsidRPr="00722923">
        <w:rPr>
          <w:sz w:val="20"/>
          <w:szCs w:val="20"/>
        </w:rPr>
        <w:t xml:space="preserve"> </w:t>
      </w:r>
      <w:r w:rsidR="00AB4455" w:rsidRPr="00722923">
        <w:rPr>
          <w:sz w:val="20"/>
          <w:szCs w:val="20"/>
        </w:rPr>
        <w:t xml:space="preserve"> którego </w:t>
      </w:r>
      <w:r w:rsidRPr="00722923">
        <w:rPr>
          <w:sz w:val="20"/>
          <w:szCs w:val="20"/>
        </w:rPr>
        <w:t>wchodzą następujące elementy:</w:t>
      </w:r>
    </w:p>
    <w:p w:rsidR="00672D3C" w:rsidRPr="00722923" w:rsidRDefault="00672D3C" w:rsidP="003853D4">
      <w:pPr>
        <w:pStyle w:val="Normalny1"/>
        <w:tabs>
          <w:tab w:val="left" w:pos="134"/>
          <w:tab w:val="left" w:pos="5760"/>
        </w:tabs>
        <w:ind w:left="284" w:hanging="150"/>
        <w:rPr>
          <w:b/>
          <w:sz w:val="20"/>
          <w:szCs w:val="20"/>
        </w:rPr>
      </w:pP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 xml:space="preserve"> a) </w:t>
      </w:r>
      <w:r w:rsidR="00F5699F" w:rsidRPr="00722923">
        <w:rPr>
          <w:color w:val="auto"/>
          <w:sz w:val="20"/>
          <w:szCs w:val="20"/>
        </w:rPr>
        <w:t>Osadnik retencyjny, który</w:t>
      </w:r>
      <w:r w:rsidRPr="00722923">
        <w:rPr>
          <w:color w:val="auto"/>
          <w:sz w:val="20"/>
          <w:szCs w:val="20"/>
        </w:rPr>
        <w:t xml:space="preserve"> stanowi główny element zbierający zanieczyszczenia i osady. Jest to pierwszy element oczyszczalni, do k</w:t>
      </w:r>
      <w:r w:rsidR="00F5699F" w:rsidRPr="00722923">
        <w:rPr>
          <w:color w:val="auto"/>
          <w:sz w:val="20"/>
          <w:szCs w:val="20"/>
        </w:rPr>
        <w:t>tórego wpływają zanieczyszczenia</w:t>
      </w:r>
      <w:r w:rsidRPr="00722923">
        <w:rPr>
          <w:color w:val="auto"/>
          <w:sz w:val="20"/>
          <w:szCs w:val="20"/>
        </w:rPr>
        <w:t xml:space="preserve"> płynące z budynku</w:t>
      </w:r>
      <w:r w:rsidR="00DE22D7" w:rsidRPr="00722923">
        <w:rPr>
          <w:color w:val="FF0000"/>
          <w:sz w:val="20"/>
          <w:szCs w:val="20"/>
        </w:rPr>
        <w:t xml:space="preserve">. </w:t>
      </w:r>
      <w:r w:rsidR="00DE22D7" w:rsidRPr="00722923">
        <w:rPr>
          <w:color w:val="auto"/>
          <w:sz w:val="20"/>
          <w:szCs w:val="20"/>
        </w:rPr>
        <w:t>Podłączona jest do niego</w:t>
      </w:r>
      <w:r w:rsidRPr="00722923">
        <w:rPr>
          <w:color w:val="auto"/>
          <w:sz w:val="20"/>
          <w:szCs w:val="20"/>
        </w:rPr>
        <w:t xml:space="preserve"> również recyrkulacja osadu z komory biologicznej.</w:t>
      </w:r>
    </w:p>
    <w:p w:rsidR="00672D3C" w:rsidRPr="003853D4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3853D4">
        <w:rPr>
          <w:color w:val="auto"/>
          <w:sz w:val="20"/>
          <w:szCs w:val="20"/>
        </w:rPr>
        <w:t xml:space="preserve">W komorze został dodatkowo zamontowany deflektor chroniący dalszą część oczyszczalni przed zanieczyszczeniami </w:t>
      </w:r>
      <w:proofErr w:type="spellStart"/>
      <w:r w:rsidRPr="003853D4">
        <w:rPr>
          <w:color w:val="auto"/>
          <w:sz w:val="20"/>
          <w:szCs w:val="20"/>
        </w:rPr>
        <w:t>sedymentującymi</w:t>
      </w:r>
      <w:proofErr w:type="spellEnd"/>
      <w:r w:rsidRPr="003853D4">
        <w:rPr>
          <w:color w:val="auto"/>
          <w:sz w:val="20"/>
          <w:szCs w:val="20"/>
        </w:rPr>
        <w:t xml:space="preserve"> jak i flotującymi.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FF0000"/>
          <w:sz w:val="20"/>
          <w:szCs w:val="20"/>
        </w:rPr>
      </w:pPr>
    </w:p>
    <w:p w:rsidR="00672D3C" w:rsidRPr="00722923" w:rsidRDefault="00F5699F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b) Komor</w:t>
      </w:r>
      <w:r w:rsidR="00E94669" w:rsidRPr="00722923">
        <w:rPr>
          <w:color w:val="auto"/>
          <w:sz w:val="20"/>
          <w:szCs w:val="20"/>
        </w:rPr>
        <w:t xml:space="preserve">a </w:t>
      </w:r>
      <w:r w:rsidRPr="00722923">
        <w:rPr>
          <w:color w:val="auto"/>
          <w:sz w:val="20"/>
          <w:szCs w:val="20"/>
        </w:rPr>
        <w:t>biologiczn</w:t>
      </w:r>
      <w:r w:rsidR="00E94669" w:rsidRPr="00722923">
        <w:rPr>
          <w:color w:val="auto"/>
          <w:sz w:val="20"/>
          <w:szCs w:val="20"/>
        </w:rPr>
        <w:t>a</w:t>
      </w:r>
      <w:r w:rsidRPr="00722923">
        <w:rPr>
          <w:color w:val="auto"/>
          <w:sz w:val="20"/>
          <w:szCs w:val="20"/>
        </w:rPr>
        <w:t xml:space="preserve"> - proceso</w:t>
      </w:r>
      <w:r w:rsidR="00E94669" w:rsidRPr="00722923">
        <w:rPr>
          <w:color w:val="auto"/>
          <w:sz w:val="20"/>
          <w:szCs w:val="20"/>
        </w:rPr>
        <w:t>wa</w:t>
      </w:r>
      <w:r w:rsidR="00DE22D7" w:rsidRPr="00722923">
        <w:rPr>
          <w:color w:val="auto"/>
          <w:sz w:val="20"/>
          <w:szCs w:val="20"/>
        </w:rPr>
        <w:t xml:space="preserve">, </w:t>
      </w:r>
      <w:r w:rsidR="00672D3C" w:rsidRPr="00722923">
        <w:rPr>
          <w:color w:val="auto"/>
          <w:sz w:val="20"/>
          <w:szCs w:val="20"/>
        </w:rPr>
        <w:t xml:space="preserve"> która umożliwia zajście rożnych procesów tj.:</w:t>
      </w:r>
      <w:r w:rsidR="003853D4">
        <w:rPr>
          <w:color w:val="auto"/>
          <w:sz w:val="20"/>
          <w:szCs w:val="20"/>
        </w:rPr>
        <w:t xml:space="preserve"> </w:t>
      </w:r>
      <w:r w:rsidR="00672D3C" w:rsidRPr="00722923">
        <w:rPr>
          <w:color w:val="auto"/>
          <w:sz w:val="20"/>
          <w:szCs w:val="20"/>
        </w:rPr>
        <w:t xml:space="preserve">natleniania, sedymentacji, dekantacji, itp. Kolejno po sobie występujące </w:t>
      </w:r>
      <w:r w:rsidR="008551E2">
        <w:rPr>
          <w:color w:val="auto"/>
          <w:sz w:val="20"/>
          <w:szCs w:val="20"/>
        </w:rPr>
        <w:t>fazy</w:t>
      </w:r>
      <w:r w:rsidR="00672D3C" w:rsidRPr="00722923">
        <w:rPr>
          <w:color w:val="auto"/>
          <w:sz w:val="20"/>
          <w:szCs w:val="20"/>
        </w:rPr>
        <w:t xml:space="preserve"> realizo</w:t>
      </w:r>
      <w:r w:rsidR="008551E2">
        <w:rPr>
          <w:color w:val="auto"/>
          <w:sz w:val="20"/>
          <w:szCs w:val="20"/>
        </w:rPr>
        <w:t>wane są w całości w ciągu jednego cyklu</w:t>
      </w:r>
      <w:r w:rsidR="00672D3C" w:rsidRPr="00722923">
        <w:rPr>
          <w:color w:val="auto"/>
          <w:sz w:val="20"/>
          <w:szCs w:val="20"/>
        </w:rPr>
        <w:t xml:space="preserve">. Ilość </w:t>
      </w:r>
      <w:r w:rsidR="008551E2">
        <w:rPr>
          <w:color w:val="auto"/>
          <w:sz w:val="20"/>
          <w:szCs w:val="20"/>
        </w:rPr>
        <w:t>faz</w:t>
      </w:r>
      <w:r w:rsidR="00672D3C" w:rsidRPr="00722923">
        <w:rPr>
          <w:color w:val="auto"/>
          <w:sz w:val="20"/>
          <w:szCs w:val="20"/>
        </w:rPr>
        <w:t xml:space="preserve"> przypadających na </w:t>
      </w:r>
      <w:r w:rsidR="008551E2">
        <w:rPr>
          <w:color w:val="auto"/>
          <w:sz w:val="20"/>
          <w:szCs w:val="20"/>
        </w:rPr>
        <w:t xml:space="preserve">cykl </w:t>
      </w:r>
      <w:r w:rsidR="00672D3C" w:rsidRPr="00722923">
        <w:rPr>
          <w:color w:val="auto"/>
          <w:sz w:val="20"/>
          <w:szCs w:val="20"/>
        </w:rPr>
        <w:t>oraz czas ich trwania zależy od wielkości systemu oraz charakterystyki dopływu ścieków surowych. Podczas cyklu następują kolejno po sobie fazy: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- podanie dawki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- napowietrzanie i nitryfikacja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- klarowanie i denitryfikacja</w:t>
      </w:r>
    </w:p>
    <w:p w:rsidR="00672D3C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- dekantacja ( podanie na odpływ ).</w:t>
      </w:r>
    </w:p>
    <w:p w:rsidR="008551E2" w:rsidRPr="00722923" w:rsidRDefault="008551E2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</w:p>
    <w:p w:rsidR="00A77A56" w:rsidRPr="008551E2" w:rsidRDefault="00A77A56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8551E2">
        <w:rPr>
          <w:color w:val="auto"/>
          <w:sz w:val="20"/>
          <w:szCs w:val="20"/>
        </w:rPr>
        <w:t xml:space="preserve">W komorze </w:t>
      </w:r>
      <w:r w:rsidR="001D3B4B" w:rsidRPr="008551E2">
        <w:rPr>
          <w:color w:val="auto"/>
          <w:sz w:val="20"/>
          <w:szCs w:val="20"/>
        </w:rPr>
        <w:t>biologicznej</w:t>
      </w:r>
      <w:r w:rsidRPr="008551E2">
        <w:rPr>
          <w:color w:val="auto"/>
          <w:sz w:val="20"/>
          <w:szCs w:val="20"/>
        </w:rPr>
        <w:t xml:space="preserve">  zastosowany</w:t>
      </w:r>
      <w:r w:rsidR="00CA3891" w:rsidRPr="008551E2">
        <w:rPr>
          <w:color w:val="auto"/>
          <w:sz w:val="20"/>
          <w:szCs w:val="20"/>
        </w:rPr>
        <w:t xml:space="preserve">  jest dodatkowy nośnik biomasy, zmniejszający </w:t>
      </w:r>
      <w:r w:rsidRPr="008551E2">
        <w:rPr>
          <w:color w:val="auto"/>
          <w:sz w:val="20"/>
          <w:szCs w:val="20"/>
        </w:rPr>
        <w:t>wrażliwość systemu na chwilowy spadek ilości osadu.</w:t>
      </w:r>
    </w:p>
    <w:p w:rsidR="00AB4455" w:rsidRPr="008551E2" w:rsidRDefault="00AB4455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</w:p>
    <w:p w:rsidR="001D3B4B" w:rsidRPr="008551E2" w:rsidRDefault="00067361" w:rsidP="001D3B4B">
      <w:pPr>
        <w:ind w:left="284"/>
        <w:jc w:val="both"/>
        <w:rPr>
          <w:color w:val="auto"/>
          <w:sz w:val="20"/>
          <w:szCs w:val="20"/>
        </w:rPr>
      </w:pPr>
      <w:r w:rsidRPr="008551E2">
        <w:rPr>
          <w:color w:val="auto"/>
          <w:sz w:val="20"/>
          <w:szCs w:val="20"/>
        </w:rPr>
        <w:t xml:space="preserve">Oczyszczalnia biologiczna typu </w:t>
      </w:r>
      <w:r w:rsidR="00BF258E" w:rsidRPr="008551E2">
        <w:rPr>
          <w:color w:val="auto"/>
          <w:sz w:val="20"/>
          <w:szCs w:val="20"/>
        </w:rPr>
        <w:t xml:space="preserve"> ZBS-4C </w:t>
      </w:r>
      <w:r w:rsidRPr="008551E2">
        <w:rPr>
          <w:color w:val="auto"/>
          <w:sz w:val="20"/>
          <w:szCs w:val="20"/>
        </w:rPr>
        <w:t xml:space="preserve">firmy </w:t>
      </w:r>
      <w:proofErr w:type="spellStart"/>
      <w:r w:rsidRPr="008551E2">
        <w:rPr>
          <w:color w:val="auto"/>
          <w:sz w:val="20"/>
          <w:szCs w:val="20"/>
        </w:rPr>
        <w:t>WOBET-HYDRET</w:t>
      </w:r>
      <w:proofErr w:type="spellEnd"/>
      <w:r w:rsidRPr="008551E2">
        <w:rPr>
          <w:color w:val="auto"/>
          <w:sz w:val="20"/>
          <w:szCs w:val="20"/>
        </w:rPr>
        <w:t xml:space="preserve"> </w:t>
      </w:r>
      <w:proofErr w:type="spellStart"/>
      <w:r w:rsidRPr="008551E2">
        <w:rPr>
          <w:color w:val="auto"/>
          <w:sz w:val="20"/>
          <w:szCs w:val="20"/>
        </w:rPr>
        <w:t>Sp.J</w:t>
      </w:r>
      <w:proofErr w:type="spellEnd"/>
      <w:r w:rsidRPr="008551E2">
        <w:rPr>
          <w:color w:val="auto"/>
          <w:sz w:val="20"/>
          <w:szCs w:val="20"/>
        </w:rPr>
        <w:t xml:space="preserve">. Cichecki </w:t>
      </w:r>
      <w:r w:rsidR="00AB4455" w:rsidRPr="008551E2">
        <w:rPr>
          <w:color w:val="auto"/>
          <w:sz w:val="20"/>
          <w:szCs w:val="20"/>
        </w:rPr>
        <w:t xml:space="preserve">posiada </w:t>
      </w:r>
      <w:r w:rsidR="008551E2">
        <w:rPr>
          <w:color w:val="auto"/>
          <w:sz w:val="20"/>
          <w:szCs w:val="20"/>
        </w:rPr>
        <w:t xml:space="preserve">dużą pojemność całkowitą </w:t>
      </w:r>
      <w:r w:rsidR="00BF258E" w:rsidRPr="008551E2">
        <w:rPr>
          <w:color w:val="auto"/>
          <w:sz w:val="20"/>
          <w:szCs w:val="20"/>
        </w:rPr>
        <w:t>ok. 2,5 m</w:t>
      </w:r>
      <w:r w:rsidR="00BF258E" w:rsidRPr="008551E2">
        <w:rPr>
          <w:color w:val="auto"/>
          <w:sz w:val="20"/>
          <w:szCs w:val="20"/>
          <w:vertAlign w:val="superscript"/>
        </w:rPr>
        <w:t>3</w:t>
      </w:r>
      <w:r w:rsidR="003853D4" w:rsidRPr="008551E2">
        <w:rPr>
          <w:color w:val="auto"/>
          <w:sz w:val="20"/>
          <w:szCs w:val="20"/>
        </w:rPr>
        <w:t xml:space="preserve">. </w:t>
      </w:r>
    </w:p>
    <w:p w:rsidR="0035031F" w:rsidRPr="001D3B4B" w:rsidRDefault="00672D3C" w:rsidP="001D3B4B">
      <w:pPr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 xml:space="preserve">Sterowanie pracą oczyszczalni odbywa się </w:t>
      </w:r>
      <w:r w:rsidR="00F5699F" w:rsidRPr="00722923">
        <w:rPr>
          <w:color w:val="auto"/>
          <w:sz w:val="20"/>
          <w:szCs w:val="20"/>
        </w:rPr>
        <w:t xml:space="preserve">automatycznie </w:t>
      </w:r>
      <w:r w:rsidR="001D3B4B">
        <w:rPr>
          <w:color w:val="auto"/>
          <w:sz w:val="20"/>
          <w:szCs w:val="20"/>
        </w:rPr>
        <w:t>poprzez sterownik cyfrowy</w:t>
      </w:r>
      <w:r w:rsidR="00136B88" w:rsidRPr="00722923">
        <w:rPr>
          <w:color w:val="auto"/>
          <w:sz w:val="20"/>
          <w:szCs w:val="20"/>
        </w:rPr>
        <w:t xml:space="preserve"> </w:t>
      </w:r>
      <w:r w:rsidRPr="00722923">
        <w:rPr>
          <w:color w:val="auto"/>
          <w:sz w:val="20"/>
          <w:szCs w:val="20"/>
        </w:rPr>
        <w:t xml:space="preserve">z wyświetlaczem LCD, umieszczony w </w:t>
      </w:r>
      <w:r w:rsidR="00D5493E" w:rsidRPr="00722923">
        <w:rPr>
          <w:color w:val="auto"/>
          <w:sz w:val="20"/>
          <w:szCs w:val="20"/>
        </w:rPr>
        <w:t xml:space="preserve">wygodnej obudowie </w:t>
      </w:r>
      <w:r w:rsidR="008551E2">
        <w:rPr>
          <w:color w:val="auto"/>
          <w:sz w:val="20"/>
          <w:szCs w:val="20"/>
        </w:rPr>
        <w:t>(pojemniku technicznym ).</w:t>
      </w:r>
      <w:r w:rsidRPr="00722923">
        <w:rPr>
          <w:color w:val="auto"/>
          <w:sz w:val="20"/>
          <w:szCs w:val="20"/>
        </w:rPr>
        <w:t xml:space="preserve"> </w:t>
      </w:r>
      <w:r w:rsidRPr="001D3B4B">
        <w:rPr>
          <w:color w:val="auto"/>
          <w:sz w:val="20"/>
          <w:szCs w:val="20"/>
        </w:rPr>
        <w:t>Sterownik wyposażony  jest w szereg funkcji, umożliwiających dostosowanie ich do potrzeb klienta, np. wybór trybu pracy ( z poziomu podstawowego ), trybu urlopowego</w:t>
      </w:r>
      <w:r w:rsidR="0083420A" w:rsidRPr="001D3B4B">
        <w:rPr>
          <w:color w:val="auto"/>
          <w:sz w:val="20"/>
          <w:szCs w:val="20"/>
        </w:rPr>
        <w:t>. Ma to na celu polepszenie efektywności</w:t>
      </w:r>
      <w:r w:rsidR="001F2D4B" w:rsidRPr="001D3B4B">
        <w:rPr>
          <w:color w:val="auto"/>
          <w:sz w:val="20"/>
          <w:szCs w:val="20"/>
        </w:rPr>
        <w:t xml:space="preserve"> pracy oczyszczalni </w:t>
      </w:r>
      <w:r w:rsidR="008551E2">
        <w:rPr>
          <w:color w:val="auto"/>
          <w:sz w:val="20"/>
          <w:szCs w:val="20"/>
        </w:rPr>
        <w:t xml:space="preserve">w stosunku do ilości użytkowników </w:t>
      </w:r>
      <w:r w:rsidR="001F2D4B" w:rsidRPr="001D3B4B">
        <w:rPr>
          <w:color w:val="auto"/>
          <w:sz w:val="20"/>
          <w:szCs w:val="20"/>
        </w:rPr>
        <w:t xml:space="preserve">oraz </w:t>
      </w:r>
      <w:r w:rsidR="0083420A" w:rsidRPr="001D3B4B">
        <w:rPr>
          <w:color w:val="auto"/>
          <w:sz w:val="20"/>
          <w:szCs w:val="20"/>
        </w:rPr>
        <w:t xml:space="preserve"> zmniejszenie</w:t>
      </w:r>
      <w:r w:rsidR="008551E2">
        <w:rPr>
          <w:color w:val="auto"/>
          <w:sz w:val="20"/>
          <w:szCs w:val="20"/>
        </w:rPr>
        <w:t xml:space="preserve"> kosztów poprzez racjonalizowanie czasu pracy.</w:t>
      </w:r>
      <w:r w:rsidR="00FF2C6D" w:rsidRPr="001D3B4B">
        <w:rPr>
          <w:color w:val="auto"/>
          <w:sz w:val="20"/>
          <w:szCs w:val="20"/>
        </w:rPr>
        <w:t xml:space="preserve"> </w:t>
      </w:r>
    </w:p>
    <w:p w:rsidR="00FF2C6D" w:rsidRPr="001D3B4B" w:rsidRDefault="00681CEB" w:rsidP="001D3B4B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1D3B4B">
        <w:rPr>
          <w:color w:val="auto"/>
          <w:sz w:val="20"/>
          <w:szCs w:val="20"/>
        </w:rPr>
        <w:t>W projektowanej oczyszczalni typu ZBS występuje r</w:t>
      </w:r>
      <w:r w:rsidR="00FF2C6D" w:rsidRPr="001D3B4B">
        <w:rPr>
          <w:color w:val="auto"/>
          <w:sz w:val="20"/>
          <w:szCs w:val="20"/>
        </w:rPr>
        <w:t xml:space="preserve">ozbudowany </w:t>
      </w:r>
      <w:r w:rsidR="0083420A" w:rsidRPr="001D3B4B">
        <w:rPr>
          <w:color w:val="auto"/>
          <w:sz w:val="20"/>
          <w:szCs w:val="20"/>
        </w:rPr>
        <w:t>blok sterowanych automatycznie elektrozaworów</w:t>
      </w:r>
      <w:r w:rsidR="00C95246">
        <w:rPr>
          <w:color w:val="auto"/>
          <w:sz w:val="20"/>
          <w:szCs w:val="20"/>
        </w:rPr>
        <w:t xml:space="preserve"> z gniazdami </w:t>
      </w:r>
      <w:proofErr w:type="spellStart"/>
      <w:r w:rsidR="00C95246">
        <w:rPr>
          <w:color w:val="auto"/>
          <w:sz w:val="20"/>
          <w:szCs w:val="20"/>
        </w:rPr>
        <w:t>szybkozłączy</w:t>
      </w:r>
      <w:proofErr w:type="spellEnd"/>
      <w:r w:rsidR="00C95246">
        <w:rPr>
          <w:color w:val="auto"/>
          <w:sz w:val="20"/>
          <w:szCs w:val="20"/>
        </w:rPr>
        <w:t xml:space="preserve">  ( d</w:t>
      </w:r>
      <w:r w:rsidR="001D3B4B" w:rsidRPr="001D3B4B">
        <w:rPr>
          <w:color w:val="auto"/>
          <w:sz w:val="20"/>
          <w:szCs w:val="20"/>
        </w:rPr>
        <w:t xml:space="preserve">zięki temu </w:t>
      </w:r>
      <w:r w:rsidRPr="001D3B4B">
        <w:rPr>
          <w:color w:val="auto"/>
          <w:sz w:val="20"/>
          <w:szCs w:val="20"/>
        </w:rPr>
        <w:t xml:space="preserve"> brak je</w:t>
      </w:r>
      <w:r w:rsidR="00C95246">
        <w:rPr>
          <w:color w:val="auto"/>
          <w:sz w:val="20"/>
          <w:szCs w:val="20"/>
        </w:rPr>
        <w:t>st zaworów ręcznie regulowanych ), a</w:t>
      </w:r>
      <w:r w:rsidRPr="001D3B4B">
        <w:rPr>
          <w:color w:val="auto"/>
          <w:sz w:val="20"/>
          <w:szCs w:val="20"/>
        </w:rPr>
        <w:t xml:space="preserve"> </w:t>
      </w:r>
    </w:p>
    <w:p w:rsidR="009D4C7B" w:rsidRPr="00500A71" w:rsidRDefault="00C95246" w:rsidP="001D3B4B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>z</w:t>
      </w:r>
      <w:r w:rsidR="002A6D0B" w:rsidRPr="001D3B4B">
        <w:rPr>
          <w:color w:val="auto"/>
          <w:sz w:val="20"/>
          <w:szCs w:val="20"/>
        </w:rPr>
        <w:t>astosowana e</w:t>
      </w:r>
      <w:r w:rsidR="001D3B4B" w:rsidRPr="001D3B4B">
        <w:rPr>
          <w:color w:val="auto"/>
          <w:sz w:val="20"/>
          <w:szCs w:val="20"/>
        </w:rPr>
        <w:t>nergooszczędna dmuchawa SECOH</w:t>
      </w:r>
      <w:r w:rsidR="0083420A" w:rsidRPr="001D3B4B">
        <w:rPr>
          <w:color w:val="auto"/>
          <w:sz w:val="20"/>
          <w:szCs w:val="20"/>
        </w:rPr>
        <w:t xml:space="preserve">, typu </w:t>
      </w:r>
      <w:proofErr w:type="spellStart"/>
      <w:r w:rsidR="0083420A" w:rsidRPr="001D3B4B">
        <w:rPr>
          <w:color w:val="auto"/>
          <w:sz w:val="20"/>
          <w:szCs w:val="20"/>
        </w:rPr>
        <w:t>JDK-S</w:t>
      </w:r>
      <w:proofErr w:type="spellEnd"/>
      <w:r w:rsidR="0083420A" w:rsidRPr="001D3B4B">
        <w:rPr>
          <w:color w:val="auto"/>
          <w:sz w:val="20"/>
          <w:szCs w:val="20"/>
        </w:rPr>
        <w:t xml:space="preserve"> posiada zabezpieczenie </w:t>
      </w:r>
      <w:r w:rsidR="00681CEB" w:rsidRPr="001D3B4B">
        <w:rPr>
          <w:color w:val="auto"/>
          <w:sz w:val="20"/>
          <w:szCs w:val="20"/>
        </w:rPr>
        <w:t xml:space="preserve">i alarm </w:t>
      </w:r>
      <w:r w:rsidR="0083420A" w:rsidRPr="001D3B4B">
        <w:rPr>
          <w:color w:val="auto"/>
          <w:sz w:val="20"/>
          <w:szCs w:val="20"/>
        </w:rPr>
        <w:t>przebicia membran.</w:t>
      </w:r>
    </w:p>
    <w:p w:rsidR="008551E2" w:rsidRDefault="00C95246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>Jako</w:t>
      </w:r>
      <w:r w:rsidR="005E1D4C" w:rsidRPr="00722923">
        <w:rPr>
          <w:color w:val="auto"/>
          <w:sz w:val="20"/>
          <w:szCs w:val="20"/>
        </w:rPr>
        <w:t xml:space="preserve"> wyposażenie dodatkowe firma </w:t>
      </w:r>
      <w:proofErr w:type="spellStart"/>
      <w:r w:rsidR="008A13BC">
        <w:rPr>
          <w:color w:val="auto"/>
          <w:sz w:val="20"/>
          <w:szCs w:val="20"/>
        </w:rPr>
        <w:t>WOBET-HYDRET</w:t>
      </w:r>
      <w:proofErr w:type="spellEnd"/>
      <w:r>
        <w:rPr>
          <w:color w:val="auto"/>
          <w:sz w:val="20"/>
          <w:szCs w:val="20"/>
        </w:rPr>
        <w:t xml:space="preserve"> Sp. J. Cichecki</w:t>
      </w:r>
      <w:r w:rsidR="005E1D4C" w:rsidRPr="00722923">
        <w:rPr>
          <w:color w:val="auto"/>
          <w:sz w:val="20"/>
          <w:szCs w:val="20"/>
        </w:rPr>
        <w:t xml:space="preserve"> oferuje</w:t>
      </w:r>
      <w:r w:rsidR="008551E2">
        <w:rPr>
          <w:color w:val="auto"/>
          <w:sz w:val="20"/>
          <w:szCs w:val="20"/>
        </w:rPr>
        <w:t>:</w:t>
      </w:r>
    </w:p>
    <w:p w:rsidR="0035031F" w:rsidRDefault="008551E2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>
        <w:rPr>
          <w:color w:val="auto"/>
          <w:sz w:val="20"/>
          <w:szCs w:val="20"/>
        </w:rPr>
        <w:lastRenderedPageBreak/>
        <w:t>a) moduł GSM informujący</w:t>
      </w:r>
      <w:r w:rsidR="0035031F" w:rsidRPr="00722923">
        <w:rPr>
          <w:color w:val="auto"/>
          <w:sz w:val="20"/>
          <w:szCs w:val="20"/>
        </w:rPr>
        <w:t xml:space="preserve"> np.</w:t>
      </w:r>
      <w:r w:rsidR="0035031F" w:rsidRPr="00722923">
        <w:rPr>
          <w:color w:val="FF0000"/>
          <w:sz w:val="20"/>
          <w:szCs w:val="20"/>
        </w:rPr>
        <w:t xml:space="preserve"> </w:t>
      </w:r>
      <w:r w:rsidR="0035031F" w:rsidRPr="00722923">
        <w:rPr>
          <w:sz w:val="20"/>
          <w:szCs w:val="20"/>
        </w:rPr>
        <w:t xml:space="preserve">o stanie pracy </w:t>
      </w:r>
      <w:r w:rsidR="005E1D4C" w:rsidRPr="00722923">
        <w:rPr>
          <w:sz w:val="20"/>
          <w:szCs w:val="20"/>
        </w:rPr>
        <w:t xml:space="preserve">oczyszczalni, </w:t>
      </w:r>
      <w:r w:rsidR="0035031F" w:rsidRPr="00722923">
        <w:rPr>
          <w:sz w:val="20"/>
          <w:szCs w:val="20"/>
        </w:rPr>
        <w:t xml:space="preserve"> konieczności podjęcia serwisu, czy zbliżającym si</w:t>
      </w:r>
      <w:r>
        <w:rPr>
          <w:sz w:val="20"/>
          <w:szCs w:val="20"/>
        </w:rPr>
        <w:t>ę terminie opróżniania z osadu</w:t>
      </w:r>
    </w:p>
    <w:p w:rsidR="008551E2" w:rsidRPr="00722923" w:rsidRDefault="008551E2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>b) moduł strącania chemicznego ( fosforu ) z pompą dawkującą koagulant.</w:t>
      </w:r>
    </w:p>
    <w:p w:rsidR="004754B7" w:rsidRPr="00722923" w:rsidRDefault="004754B7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b/>
          <w:color w:val="auto"/>
          <w:sz w:val="20"/>
          <w:szCs w:val="20"/>
        </w:rPr>
      </w:pPr>
    </w:p>
    <w:p w:rsidR="00067361" w:rsidRPr="00722923" w:rsidRDefault="00067361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b/>
          <w:color w:val="auto"/>
          <w:sz w:val="20"/>
          <w:szCs w:val="20"/>
        </w:rPr>
      </w:pP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b/>
          <w:color w:val="auto"/>
          <w:sz w:val="20"/>
          <w:szCs w:val="20"/>
        </w:rPr>
      </w:pPr>
      <w:r w:rsidRPr="00722923">
        <w:rPr>
          <w:b/>
          <w:color w:val="auto"/>
          <w:sz w:val="20"/>
          <w:szCs w:val="20"/>
        </w:rPr>
        <w:t>UWAGI DODATKOWE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Użytkownicy biologicznej oczyszczalni ścieków nie powin</w:t>
      </w:r>
      <w:r w:rsidR="001D3B4B">
        <w:rPr>
          <w:sz w:val="20"/>
          <w:szCs w:val="20"/>
        </w:rPr>
        <w:t>ni stosować środków chemicznych</w:t>
      </w:r>
      <w:r w:rsidR="00036A27" w:rsidRPr="00722923">
        <w:rPr>
          <w:sz w:val="20"/>
          <w:szCs w:val="20"/>
        </w:rPr>
        <w:t xml:space="preserve"> </w:t>
      </w:r>
      <w:r w:rsidRPr="00722923">
        <w:rPr>
          <w:sz w:val="20"/>
          <w:szCs w:val="20"/>
        </w:rPr>
        <w:t xml:space="preserve">( przede wszystkim bakteriobójczych, np. do czyszczenia muszli klozetowych, wybielaczy, które zawierają w składzie chlor i innych środków bakteriobójczych ). Stosowane zaś środki chemiczne powinny być </w:t>
      </w:r>
      <w:proofErr w:type="spellStart"/>
      <w:r w:rsidRPr="00722923">
        <w:rPr>
          <w:sz w:val="20"/>
          <w:szCs w:val="20"/>
        </w:rPr>
        <w:t>biodegradowalne</w:t>
      </w:r>
      <w:proofErr w:type="spellEnd"/>
      <w:r w:rsidRPr="00722923">
        <w:rPr>
          <w:sz w:val="20"/>
          <w:szCs w:val="20"/>
        </w:rPr>
        <w:t xml:space="preserve">. 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pStyle w:val="Normalny1"/>
        <w:tabs>
          <w:tab w:val="left" w:pos="284"/>
        </w:tabs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Proces wytworzenia się odpowiedniego osadu czynnego ( w prawidłowo działającej i dobranej oczyszczalni ) w zależności od charakterystyki dopływu może wynosić od 1 do 4 miesięcy.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jc w:val="both"/>
        <w:rPr>
          <w:sz w:val="20"/>
          <w:szCs w:val="20"/>
        </w:rPr>
      </w:pP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Instalacja kanalizacyjna musi być odpowietrzona poprzez pion kanalizacyjny (wentylacja grawitacyjna wysoka) wyprowadzany ponad dach (min. 0,6 m powyżej górnej krawędzi okien i drzwi zewnętrznych). Nie należy redukować jej średnicy poniżej 110mm. </w:t>
      </w: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</w:p>
    <w:p w:rsidR="00672D3C" w:rsidRPr="00722923" w:rsidRDefault="00672D3C" w:rsidP="003853D4">
      <w:pPr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tabs>
          <w:tab w:val="left" w:pos="993"/>
        </w:tabs>
        <w:ind w:left="993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6.5  Zasada działania oczyszczalni ścieków</w:t>
      </w:r>
    </w:p>
    <w:p w:rsidR="00672D3C" w:rsidRPr="00722923" w:rsidRDefault="00672D3C" w:rsidP="003853D4">
      <w:pPr>
        <w:tabs>
          <w:tab w:val="left" w:pos="851"/>
        </w:tabs>
        <w:ind w:left="851"/>
        <w:jc w:val="both"/>
        <w:rPr>
          <w:b/>
          <w:color w:val="FF0000"/>
          <w:sz w:val="20"/>
          <w:szCs w:val="20"/>
        </w:rPr>
      </w:pPr>
    </w:p>
    <w:p w:rsidR="00672D3C" w:rsidRPr="00722923" w:rsidRDefault="00672D3C" w:rsidP="003853D4">
      <w:pPr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Ścieki dopływają do reaktora biologicznego, gdzie w pierwszej komorze – retencyjnej następuje ich rozdział na części stałe i płynne. Zanieczyszczenia stałe opadają na dno tworząc osad, który ulega powolnemu rozkładowi. Tłuszcze oraz gazy wynoszone na powierzchnię tworzą kożuch. </w:t>
      </w:r>
      <w:r w:rsidR="008551E2">
        <w:rPr>
          <w:sz w:val="20"/>
          <w:szCs w:val="20"/>
        </w:rPr>
        <w:t>Następnie realizowane jest okresowe podawanie dawek ( porcji ) do komory biologicznej i rozpoczyna się kolejny cykl pracy</w:t>
      </w:r>
      <w:r w:rsidRPr="00722923">
        <w:rPr>
          <w:sz w:val="20"/>
          <w:szCs w:val="20"/>
        </w:rPr>
        <w:t>. Wskutek intensywnego napowietrzania oraz następującej po niej fazie osadzania, klarowania możliwe jest odpompowanie ścieków oczys</w:t>
      </w:r>
      <w:r w:rsidR="00C332DC">
        <w:rPr>
          <w:sz w:val="20"/>
          <w:szCs w:val="20"/>
        </w:rPr>
        <w:t>zczonych z komory pod koniec cyklu</w:t>
      </w:r>
      <w:r w:rsidRPr="00722923">
        <w:rPr>
          <w:sz w:val="20"/>
          <w:szCs w:val="20"/>
        </w:rPr>
        <w:t xml:space="preserve">. </w:t>
      </w:r>
    </w:p>
    <w:p w:rsidR="00672D3C" w:rsidRPr="008A13BC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8A13BC">
        <w:rPr>
          <w:color w:val="auto"/>
          <w:sz w:val="20"/>
          <w:szCs w:val="20"/>
        </w:rPr>
        <w:t xml:space="preserve">Oczyszczone ścieki odprowadzane będą w sposób grawitacyjny do  pakietów </w:t>
      </w:r>
      <w:proofErr w:type="spellStart"/>
      <w:r w:rsidRPr="008A13BC">
        <w:rPr>
          <w:color w:val="auto"/>
          <w:sz w:val="20"/>
          <w:szCs w:val="20"/>
        </w:rPr>
        <w:t>rozsączających</w:t>
      </w:r>
      <w:proofErr w:type="spellEnd"/>
      <w:r w:rsidRPr="008A13BC">
        <w:rPr>
          <w:color w:val="auto"/>
          <w:sz w:val="20"/>
          <w:szCs w:val="20"/>
        </w:rPr>
        <w:t xml:space="preserve"> „PRO” umieszczonych w gruncie.</w:t>
      </w:r>
    </w:p>
    <w:p w:rsidR="00672D3C" w:rsidRPr="008A13BC" w:rsidRDefault="00672D3C" w:rsidP="003853D4">
      <w:pPr>
        <w:ind w:left="851"/>
        <w:jc w:val="both"/>
        <w:rPr>
          <w:b/>
          <w:color w:val="auto"/>
          <w:sz w:val="20"/>
          <w:szCs w:val="20"/>
        </w:rPr>
      </w:pPr>
    </w:p>
    <w:p w:rsidR="003853D4" w:rsidRDefault="003853D4" w:rsidP="003853D4">
      <w:pPr>
        <w:ind w:left="851"/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ind w:left="851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7.   Wskazówki montażowe</w:t>
      </w:r>
    </w:p>
    <w:p w:rsidR="00672D3C" w:rsidRPr="00722923" w:rsidRDefault="00672D3C" w:rsidP="003853D4">
      <w:pPr>
        <w:pStyle w:val="Nagwek1"/>
        <w:ind w:left="851" w:right="-108" w:hanging="567"/>
        <w:jc w:val="both"/>
        <w:rPr>
          <w:bCs/>
          <w:sz w:val="20"/>
          <w:szCs w:val="20"/>
        </w:rPr>
      </w:pPr>
      <w:r w:rsidRPr="00722923">
        <w:rPr>
          <w:b w:val="0"/>
          <w:bCs/>
          <w:sz w:val="20"/>
          <w:szCs w:val="20"/>
        </w:rPr>
        <w:t xml:space="preserve"> </w:t>
      </w:r>
      <w:r w:rsidRPr="00722923">
        <w:rPr>
          <w:bCs/>
          <w:sz w:val="20"/>
          <w:szCs w:val="20"/>
        </w:rPr>
        <w:t>7.1</w:t>
      </w:r>
      <w:r w:rsidRPr="00722923">
        <w:rPr>
          <w:b w:val="0"/>
          <w:bCs/>
          <w:sz w:val="20"/>
          <w:szCs w:val="20"/>
        </w:rPr>
        <w:t xml:space="preserve"> </w:t>
      </w:r>
      <w:r w:rsidRPr="00722923">
        <w:rPr>
          <w:bCs/>
          <w:sz w:val="20"/>
          <w:szCs w:val="20"/>
        </w:rPr>
        <w:t xml:space="preserve">Posadowienie zbiornika w gruntach piaszczystych bez występowania wód gruntowych </w:t>
      </w:r>
    </w:p>
    <w:p w:rsidR="00672D3C" w:rsidRPr="00722923" w:rsidRDefault="00672D3C" w:rsidP="003853D4">
      <w:pPr>
        <w:ind w:left="284" w:right="-108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Przed przystąpieniem do posadowienia należy sprawdzić czy zbiornik nie jest uszkodzony. Wykonać wykop tak aby pomiędzy zbiornikiem a ścianami wykopu pozostała wolna </w:t>
      </w:r>
      <w:smartTag w:uri="urn:schemas-microsoft-com:office:smarttags" w:element="metricconverter">
        <w:smartTagPr>
          <w:attr w:name="ProductID" w:val="0,5 m"/>
        </w:smartTagPr>
        <w:r w:rsidRPr="00722923">
          <w:rPr>
            <w:sz w:val="20"/>
            <w:szCs w:val="20"/>
          </w:rPr>
          <w:t>0,5 m</w:t>
        </w:r>
      </w:smartTag>
      <w:r w:rsidRPr="00722923">
        <w:rPr>
          <w:sz w:val="20"/>
          <w:szCs w:val="20"/>
        </w:rPr>
        <w:t xml:space="preserve">. przestrzeń ( w celu obsypania i zagęszczania piaskiem ). </w:t>
      </w:r>
    </w:p>
    <w:p w:rsidR="00672D3C" w:rsidRPr="00722923" w:rsidRDefault="00672D3C" w:rsidP="003853D4">
      <w:pPr>
        <w:ind w:left="284" w:right="-108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Zbiornik montujemy na </w:t>
      </w:r>
      <w:smartTag w:uri="urn:schemas-microsoft-com:office:smarttags" w:element="metricconverter">
        <w:smartTagPr>
          <w:attr w:name="ProductID" w:val="10 cm"/>
        </w:smartTagPr>
        <w:r w:rsidRPr="00722923">
          <w:rPr>
            <w:sz w:val="20"/>
            <w:szCs w:val="20"/>
          </w:rPr>
          <w:t>10 cm</w:t>
        </w:r>
      </w:smartTag>
      <w:r w:rsidRPr="00722923">
        <w:rPr>
          <w:sz w:val="20"/>
          <w:szCs w:val="20"/>
        </w:rPr>
        <w:t xml:space="preserve"> podsypce piaskowej (zagęszczonej i wypoziomowanej).  Następnie poziomujemy i lekko obsypujemy piaskiem w celu ustabilizowania go. W trakcie montażu zbiornik zalewamy wodą w taki sposób aby poziom wody wlewanej do zbiornika był wyższy od poziomu </w:t>
      </w:r>
      <w:proofErr w:type="spellStart"/>
      <w:r w:rsidRPr="00722923">
        <w:rPr>
          <w:sz w:val="20"/>
          <w:szCs w:val="20"/>
        </w:rPr>
        <w:t>obsypki</w:t>
      </w:r>
      <w:proofErr w:type="spellEnd"/>
      <w:r w:rsidRPr="00722923">
        <w:rPr>
          <w:sz w:val="20"/>
          <w:szCs w:val="20"/>
        </w:rPr>
        <w:t xml:space="preserve">. </w:t>
      </w:r>
    </w:p>
    <w:p w:rsidR="00672D3C" w:rsidRDefault="00672D3C" w:rsidP="003853D4">
      <w:pPr>
        <w:ind w:left="284" w:right="-108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Zbiornik należy obsypywać warstwami o grubości </w:t>
      </w:r>
      <w:smartTag w:uri="urn:schemas-microsoft-com:office:smarttags" w:element="metricconverter">
        <w:smartTagPr>
          <w:attr w:name="ProductID" w:val="25 cm"/>
        </w:smartTagPr>
        <w:r w:rsidRPr="00722923">
          <w:rPr>
            <w:sz w:val="20"/>
            <w:szCs w:val="20"/>
          </w:rPr>
          <w:t xml:space="preserve">25 </w:t>
        </w:r>
        <w:proofErr w:type="spellStart"/>
        <w:r w:rsidRPr="00722923">
          <w:rPr>
            <w:sz w:val="20"/>
            <w:szCs w:val="20"/>
          </w:rPr>
          <w:t>cm</w:t>
        </w:r>
      </w:smartTag>
      <w:proofErr w:type="spellEnd"/>
      <w:r w:rsidRPr="00722923">
        <w:rPr>
          <w:sz w:val="20"/>
          <w:szCs w:val="20"/>
        </w:rPr>
        <w:t xml:space="preserve">. Warstwy należy zagęścić ( polać wodą lub ubić ). W przypadku terenów ilastych lub gliniastych, należy wykonać opaskę betonową, zaś w przypadku posadowienia  zbiornika w przejeździe należy wykonać odpowiednią płytę żelbetową – odciążającą oraz zastosować włazy żeliwne. W przypadku posadowienia dwóch lub więcej zbiorników należy pamiętać że odległość między nimi nie może być mniejsza niż </w:t>
      </w:r>
      <w:smartTag w:uri="urn:schemas-microsoft-com:office:smarttags" w:element="metricconverter">
        <w:smartTagPr>
          <w:attr w:name="ProductID" w:val="1 m"/>
        </w:smartTagPr>
        <w:r w:rsidRPr="00722923">
          <w:rPr>
            <w:sz w:val="20"/>
            <w:szCs w:val="20"/>
          </w:rPr>
          <w:t>1 m</w:t>
        </w:r>
      </w:smartTag>
      <w:r w:rsidRPr="00722923">
        <w:rPr>
          <w:sz w:val="20"/>
          <w:szCs w:val="20"/>
        </w:rPr>
        <w:t xml:space="preserve">. </w:t>
      </w:r>
    </w:p>
    <w:p w:rsidR="009D4C7B" w:rsidRPr="00722923" w:rsidRDefault="009D4C7B" w:rsidP="003853D4">
      <w:pPr>
        <w:ind w:left="284" w:right="-108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851" w:right="-108"/>
        <w:jc w:val="both"/>
        <w:rPr>
          <w:sz w:val="20"/>
          <w:szCs w:val="20"/>
        </w:rPr>
      </w:pPr>
    </w:p>
    <w:p w:rsidR="00672D3C" w:rsidRPr="00722923" w:rsidRDefault="00672D3C" w:rsidP="003853D4">
      <w:pPr>
        <w:ind w:left="851" w:right="-108" w:hanging="425"/>
        <w:jc w:val="both"/>
        <w:rPr>
          <w:sz w:val="20"/>
          <w:szCs w:val="20"/>
        </w:rPr>
      </w:pPr>
      <w:r w:rsidRPr="00722923">
        <w:rPr>
          <w:b/>
          <w:bCs/>
          <w:sz w:val="20"/>
          <w:szCs w:val="20"/>
        </w:rPr>
        <w:lastRenderedPageBreak/>
        <w:t>7.2 Posadowienie zbiornika w terenach o wysokim poziomie wód gruntowych ( lub  w przypadku  okresowego ich występowania np. na wiosnę, po dużych opadach itp. ) oraz w terenach gliniastych i ilastych</w:t>
      </w:r>
    </w:p>
    <w:p w:rsidR="00672D3C" w:rsidRPr="00722923" w:rsidRDefault="00672D3C" w:rsidP="003853D4">
      <w:pPr>
        <w:pStyle w:val="Tekstpodstawowy"/>
        <w:spacing w:line="276" w:lineRule="auto"/>
        <w:ind w:left="284" w:right="-108"/>
        <w:jc w:val="both"/>
        <w:rPr>
          <w:rFonts w:ascii="Arial" w:hAnsi="Arial" w:cs="Arial"/>
          <w:iCs/>
          <w:sz w:val="20"/>
          <w:szCs w:val="20"/>
        </w:rPr>
      </w:pPr>
      <w:r w:rsidRPr="00722923">
        <w:rPr>
          <w:rFonts w:ascii="Arial" w:hAnsi="Arial" w:cs="Arial"/>
          <w:iCs/>
          <w:sz w:val="20"/>
          <w:szCs w:val="20"/>
        </w:rPr>
        <w:t xml:space="preserve">    </w:t>
      </w:r>
    </w:p>
    <w:p w:rsidR="00672D3C" w:rsidRPr="00722923" w:rsidRDefault="00672D3C" w:rsidP="003853D4">
      <w:pPr>
        <w:pStyle w:val="Normalny1"/>
        <w:spacing w:after="120"/>
        <w:ind w:left="284" w:right="-100"/>
        <w:jc w:val="both"/>
        <w:rPr>
          <w:color w:val="auto"/>
          <w:sz w:val="20"/>
          <w:szCs w:val="20"/>
        </w:rPr>
      </w:pPr>
      <w:r w:rsidRPr="00722923">
        <w:rPr>
          <w:sz w:val="20"/>
          <w:szCs w:val="20"/>
        </w:rPr>
        <w:t xml:space="preserve">W przypadku występowania wód gruntowych, terenów ilastych lub gliniastych w miejscu posadowienia zbiornika, należy wykonać opaskę betonową w następujący sposób. Przygotować mieszankę cementu „ 350 ” ze żwirem o frakcji 1-3mm , w stosunku ilościowym 1:3. Przygotowaną mieszankę wysypać na dno wykopu i równo zagęścić oraz wypoziomować. Wstawić reaktor do wykopu i przyłączyć do wystających króćców rury wlotowej i wylotowej oraz rozpocząć wlewanie wody do zbiornika. Następnie dosypać mieszankę do 1/4 wysokości zbiornika i zastosować co najmniej dwa pasy </w:t>
      </w:r>
      <w:proofErr w:type="spellStart"/>
      <w:r w:rsidRPr="00722923">
        <w:rPr>
          <w:sz w:val="20"/>
          <w:szCs w:val="20"/>
        </w:rPr>
        <w:t>geowłókniny</w:t>
      </w:r>
      <w:proofErr w:type="spellEnd"/>
      <w:r w:rsidRPr="00722923">
        <w:rPr>
          <w:sz w:val="20"/>
          <w:szCs w:val="20"/>
        </w:rPr>
        <w:t xml:space="preserve"> po bokach wykopu przełożonych przez górną płaszczyznę zbiornika ( tak jak na rysunku ). Dosypywać mieszankę warstwami z zagęszczaniem, każdej z nich. </w:t>
      </w:r>
      <w:r w:rsidRPr="00722923">
        <w:rPr>
          <w:color w:val="auto"/>
          <w:sz w:val="20"/>
          <w:szCs w:val="20"/>
        </w:rPr>
        <w:t xml:space="preserve">Po przekroczeniu górnej płaszczyzny zbiornika, należy kontynuować obsypywanie warstwami </w:t>
      </w:r>
      <w:proofErr w:type="spellStart"/>
      <w:r w:rsidRPr="00722923">
        <w:rPr>
          <w:color w:val="auto"/>
          <w:sz w:val="20"/>
          <w:szCs w:val="20"/>
        </w:rPr>
        <w:t>obsypki</w:t>
      </w:r>
      <w:proofErr w:type="spellEnd"/>
      <w:r w:rsidRPr="00722923">
        <w:rPr>
          <w:color w:val="auto"/>
          <w:sz w:val="20"/>
          <w:szCs w:val="20"/>
        </w:rPr>
        <w:t xml:space="preserve"> cementowo-piaskowej do wysokości 10 cm ponad korpus zbiornika.</w:t>
      </w:r>
    </w:p>
    <w:p w:rsidR="00672D3C" w:rsidRPr="00722923" w:rsidRDefault="00672D3C" w:rsidP="003853D4">
      <w:pPr>
        <w:pStyle w:val="Normalny1"/>
        <w:spacing w:after="120"/>
        <w:ind w:left="284" w:right="-100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Jeżeli występuje wysoki poziom wód gruntowych należy na czas montażu obniżyć ich poziom przynajmniej o 40 cm poniżej dna wykopu . W trakcie montażu zbiornik zalewamy wodą w taki sposób, aby poziom wody wlewanej do zbiornika był wyższy od poziomu </w:t>
      </w:r>
      <w:proofErr w:type="spellStart"/>
      <w:r w:rsidRPr="00722923">
        <w:rPr>
          <w:sz w:val="20"/>
          <w:szCs w:val="20"/>
        </w:rPr>
        <w:t>obsypki</w:t>
      </w:r>
      <w:proofErr w:type="spellEnd"/>
      <w:r w:rsidRPr="00722923">
        <w:rPr>
          <w:sz w:val="20"/>
          <w:szCs w:val="20"/>
        </w:rPr>
        <w:t>.</w:t>
      </w:r>
    </w:p>
    <w:p w:rsidR="00672D3C" w:rsidRPr="00722923" w:rsidRDefault="00672D3C" w:rsidP="00672D3C">
      <w:pPr>
        <w:pStyle w:val="Tekstpodstawowy"/>
        <w:ind w:right="-108"/>
        <w:jc w:val="both"/>
        <w:rPr>
          <w:rFonts w:ascii="Arial" w:hAnsi="Arial" w:cs="Arial"/>
          <w:b/>
          <w:bCs/>
          <w:iCs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EF4D29" w:rsidRDefault="00EF4D29" w:rsidP="00672D3C">
      <w:pPr>
        <w:jc w:val="center"/>
        <w:rPr>
          <w:rFonts w:ascii="Comic Sans MS" w:hAnsi="Comic Sans MS"/>
          <w:sz w:val="20"/>
          <w:szCs w:val="20"/>
        </w:rPr>
      </w:pPr>
    </w:p>
    <w:p w:rsidR="004D1A5B" w:rsidRDefault="004D1A5B" w:rsidP="00672D3C">
      <w:pPr>
        <w:jc w:val="center"/>
        <w:rPr>
          <w:rFonts w:ascii="Comic Sans MS" w:hAnsi="Comic Sans MS"/>
          <w:sz w:val="20"/>
          <w:szCs w:val="20"/>
        </w:rPr>
      </w:pPr>
    </w:p>
    <w:p w:rsidR="004D1A5B" w:rsidRDefault="004D1A5B" w:rsidP="00672D3C">
      <w:pPr>
        <w:jc w:val="center"/>
        <w:rPr>
          <w:rFonts w:ascii="Comic Sans MS" w:hAnsi="Comic Sans MS"/>
          <w:sz w:val="20"/>
          <w:szCs w:val="20"/>
        </w:rPr>
      </w:pPr>
    </w:p>
    <w:p w:rsidR="004D1A5B" w:rsidRDefault="004D1A5B" w:rsidP="00672D3C">
      <w:pPr>
        <w:jc w:val="center"/>
        <w:rPr>
          <w:rFonts w:ascii="Comic Sans MS" w:hAnsi="Comic Sans MS"/>
          <w:sz w:val="20"/>
          <w:szCs w:val="20"/>
        </w:rPr>
      </w:pPr>
    </w:p>
    <w:p w:rsidR="004D1A5B" w:rsidRDefault="004D1A5B" w:rsidP="00672D3C">
      <w:pPr>
        <w:jc w:val="center"/>
        <w:rPr>
          <w:rFonts w:ascii="Comic Sans MS" w:hAnsi="Comic Sans MS"/>
          <w:sz w:val="20"/>
          <w:szCs w:val="20"/>
        </w:rPr>
      </w:pPr>
    </w:p>
    <w:p w:rsidR="00143A12" w:rsidRDefault="00143A12" w:rsidP="00672D3C">
      <w:pPr>
        <w:jc w:val="center"/>
        <w:rPr>
          <w:rFonts w:ascii="Comic Sans MS" w:hAnsi="Comic Sans MS"/>
          <w:sz w:val="20"/>
          <w:szCs w:val="20"/>
        </w:rPr>
      </w:pPr>
    </w:p>
    <w:p w:rsidR="00500A71" w:rsidRDefault="00500A71" w:rsidP="00672D3C">
      <w:pPr>
        <w:jc w:val="center"/>
        <w:rPr>
          <w:rFonts w:ascii="Comic Sans MS" w:hAnsi="Comic Sans MS"/>
          <w:sz w:val="20"/>
          <w:szCs w:val="20"/>
        </w:rPr>
      </w:pPr>
    </w:p>
    <w:p w:rsidR="00672D3C" w:rsidRPr="00722923" w:rsidRDefault="00672D3C" w:rsidP="00672D3C">
      <w:pPr>
        <w:jc w:val="center"/>
        <w:rPr>
          <w:rFonts w:ascii="Comic Sans MS" w:hAnsi="Comic Sans MS"/>
          <w:sz w:val="20"/>
          <w:szCs w:val="20"/>
        </w:rPr>
      </w:pPr>
      <w:r w:rsidRPr="00722923">
        <w:rPr>
          <w:rFonts w:ascii="Comic Sans MS" w:hAnsi="Comic Sans MS"/>
          <w:sz w:val="20"/>
          <w:szCs w:val="20"/>
        </w:rPr>
        <w:t>ZBS-4C</w:t>
      </w:r>
    </w:p>
    <w:p w:rsidR="00672D3C" w:rsidRPr="00722923" w:rsidRDefault="00672D3C" w:rsidP="00672D3C">
      <w:pPr>
        <w:jc w:val="center"/>
        <w:rPr>
          <w:rFonts w:ascii="Comic Sans MS" w:hAnsi="Comic Sans MS"/>
          <w:sz w:val="20"/>
          <w:szCs w:val="20"/>
        </w:rPr>
      </w:pPr>
    </w:p>
    <w:p w:rsidR="00672D3C" w:rsidRPr="00722923" w:rsidRDefault="00A84081" w:rsidP="00672D3C">
      <w:pPr>
        <w:jc w:val="both"/>
        <w:rPr>
          <w:sz w:val="20"/>
          <w:szCs w:val="20"/>
        </w:rPr>
      </w:pPr>
      <w:r w:rsidRPr="00722923">
        <w:rPr>
          <w:noProof/>
          <w:sz w:val="20"/>
          <w:szCs w:val="20"/>
        </w:rPr>
        <w:drawing>
          <wp:inline distT="0" distB="0" distL="0" distR="0">
            <wp:extent cx="6029325" cy="7277100"/>
            <wp:effectExtent l="19050" t="0" r="9525" b="0"/>
            <wp:docPr id="2" name="Obraz 2" descr="C:\Users\user\Desktop\RYSUNKI COREL\RYSUNKI\zbs-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RYSUNKI COREL\RYSUNKI\zbs-4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D3C" w:rsidRPr="00722923" w:rsidRDefault="00672D3C" w:rsidP="00672D3C">
      <w:pPr>
        <w:ind w:left="-540"/>
        <w:rPr>
          <w:sz w:val="20"/>
          <w:szCs w:val="20"/>
        </w:rPr>
      </w:pPr>
    </w:p>
    <w:p w:rsidR="00672D3C" w:rsidRPr="00722923" w:rsidRDefault="00672D3C" w:rsidP="00672D3C">
      <w:pPr>
        <w:ind w:left="-540"/>
        <w:rPr>
          <w:sz w:val="20"/>
          <w:szCs w:val="20"/>
        </w:rPr>
      </w:pPr>
    </w:p>
    <w:p w:rsidR="00672D3C" w:rsidRPr="00722923" w:rsidRDefault="00672D3C" w:rsidP="00672D3C">
      <w:pPr>
        <w:ind w:left="-540"/>
        <w:rPr>
          <w:sz w:val="20"/>
          <w:szCs w:val="20"/>
        </w:rPr>
      </w:pPr>
    </w:p>
    <w:p w:rsidR="00672D3C" w:rsidRDefault="00672D3C" w:rsidP="00672D3C">
      <w:pPr>
        <w:ind w:left="-540"/>
        <w:rPr>
          <w:sz w:val="20"/>
          <w:szCs w:val="20"/>
        </w:rPr>
      </w:pPr>
    </w:p>
    <w:p w:rsidR="009D4C7B" w:rsidRDefault="009D4C7B" w:rsidP="00672D3C">
      <w:pPr>
        <w:ind w:left="-540"/>
        <w:rPr>
          <w:sz w:val="20"/>
          <w:szCs w:val="20"/>
        </w:rPr>
      </w:pPr>
    </w:p>
    <w:p w:rsidR="009D4C7B" w:rsidRPr="00722923" w:rsidRDefault="009D4C7B" w:rsidP="00672D3C">
      <w:pPr>
        <w:ind w:left="-540"/>
        <w:rPr>
          <w:sz w:val="20"/>
          <w:szCs w:val="20"/>
        </w:rPr>
      </w:pPr>
    </w:p>
    <w:p w:rsidR="00D26551" w:rsidRDefault="00D26551" w:rsidP="00D26551">
      <w:pPr>
        <w:ind w:left="284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t>7.</w:t>
      </w:r>
      <w:r w:rsidR="00C065F1">
        <w:rPr>
          <w:b/>
          <w:sz w:val="20"/>
          <w:szCs w:val="20"/>
        </w:rPr>
        <w:t>3</w:t>
      </w:r>
      <w:r w:rsidRPr="00722923">
        <w:rPr>
          <w:b/>
          <w:sz w:val="20"/>
          <w:szCs w:val="20"/>
        </w:rPr>
        <w:t xml:space="preserve">  Posadowienie </w:t>
      </w:r>
      <w:r>
        <w:rPr>
          <w:b/>
          <w:sz w:val="20"/>
          <w:szCs w:val="20"/>
        </w:rPr>
        <w:t>pojemnika technicznego</w:t>
      </w:r>
    </w:p>
    <w:p w:rsidR="00FC74B1" w:rsidRPr="00722923" w:rsidRDefault="00FC74B1" w:rsidP="00D26551">
      <w:pPr>
        <w:ind w:left="284"/>
        <w:jc w:val="both"/>
        <w:rPr>
          <w:b/>
          <w:sz w:val="20"/>
          <w:szCs w:val="20"/>
        </w:rPr>
      </w:pPr>
    </w:p>
    <w:p w:rsidR="00D26551" w:rsidRDefault="00D26551" w:rsidP="003853D4">
      <w:pPr>
        <w:ind w:left="284"/>
        <w:jc w:val="both"/>
        <w:rPr>
          <w:b/>
          <w:sz w:val="20"/>
          <w:szCs w:val="20"/>
        </w:rPr>
      </w:pPr>
    </w:p>
    <w:p w:rsidR="00D26551" w:rsidRPr="00D26551" w:rsidRDefault="00D26551" w:rsidP="003853D4">
      <w:pPr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ab/>
        <w:t xml:space="preserve"> </w:t>
      </w:r>
      <w:r w:rsidR="00C065F1">
        <w:rPr>
          <w:sz w:val="20"/>
          <w:szCs w:val="20"/>
        </w:rPr>
        <w:t>7.3</w:t>
      </w:r>
      <w:r w:rsidRPr="00D26551">
        <w:rPr>
          <w:sz w:val="20"/>
          <w:szCs w:val="20"/>
        </w:rPr>
        <w:t xml:space="preserve">.1  </w:t>
      </w:r>
      <w:r>
        <w:rPr>
          <w:sz w:val="20"/>
          <w:szCs w:val="20"/>
        </w:rPr>
        <w:t>Posadowienie pojemnika w gruncie nie ruszonym</w:t>
      </w:r>
    </w:p>
    <w:p w:rsidR="00D26551" w:rsidRDefault="00D26551" w:rsidP="003853D4">
      <w:pPr>
        <w:ind w:left="284"/>
        <w:jc w:val="both"/>
        <w:rPr>
          <w:b/>
          <w:sz w:val="20"/>
          <w:szCs w:val="20"/>
        </w:rPr>
      </w:pPr>
    </w:p>
    <w:p w:rsidR="00D26551" w:rsidRDefault="00D26551" w:rsidP="00D26551">
      <w:pPr>
        <w:ind w:left="851"/>
        <w:jc w:val="both"/>
        <w:rPr>
          <w:b/>
          <w:sz w:val="20"/>
          <w:szCs w:val="20"/>
        </w:rPr>
      </w:pPr>
      <w:r w:rsidRPr="00851DD3">
        <w:rPr>
          <w:noProof/>
        </w:rPr>
        <w:drawing>
          <wp:inline distT="0" distB="0" distL="0" distR="0">
            <wp:extent cx="5172075" cy="2900042"/>
            <wp:effectExtent l="19050" t="0" r="9525" b="0"/>
            <wp:docPr id="1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973" cy="2898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51" w:rsidRDefault="00D26551" w:rsidP="003853D4">
      <w:pPr>
        <w:ind w:left="284"/>
        <w:jc w:val="both"/>
        <w:rPr>
          <w:b/>
          <w:sz w:val="20"/>
          <w:szCs w:val="20"/>
        </w:rPr>
      </w:pPr>
    </w:p>
    <w:p w:rsidR="00D26551" w:rsidRDefault="00D26551" w:rsidP="003853D4">
      <w:pPr>
        <w:ind w:left="284"/>
        <w:jc w:val="both"/>
        <w:rPr>
          <w:b/>
          <w:sz w:val="20"/>
          <w:szCs w:val="20"/>
        </w:rPr>
      </w:pPr>
    </w:p>
    <w:p w:rsidR="00D26551" w:rsidRDefault="00D26551" w:rsidP="003853D4">
      <w:pPr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ab/>
      </w:r>
      <w:r w:rsidR="00C065F1">
        <w:rPr>
          <w:sz w:val="20"/>
          <w:szCs w:val="20"/>
        </w:rPr>
        <w:t>7.3</w:t>
      </w:r>
      <w:r w:rsidRPr="00D26551">
        <w:rPr>
          <w:sz w:val="20"/>
          <w:szCs w:val="20"/>
        </w:rPr>
        <w:t>.2</w:t>
      </w:r>
      <w:r>
        <w:rPr>
          <w:sz w:val="20"/>
          <w:szCs w:val="20"/>
        </w:rPr>
        <w:t xml:space="preserve"> </w:t>
      </w:r>
      <w:r w:rsidR="00BE65D6">
        <w:rPr>
          <w:sz w:val="20"/>
          <w:szCs w:val="20"/>
        </w:rPr>
        <w:t xml:space="preserve"> </w:t>
      </w:r>
      <w:r>
        <w:rPr>
          <w:sz w:val="20"/>
          <w:szCs w:val="20"/>
        </w:rPr>
        <w:t>Posadowienie pojemnika na gruncie ruszonym</w:t>
      </w:r>
    </w:p>
    <w:p w:rsidR="00D26551" w:rsidRDefault="00D26551" w:rsidP="003853D4">
      <w:pPr>
        <w:ind w:left="284"/>
        <w:jc w:val="both"/>
        <w:rPr>
          <w:sz w:val="20"/>
          <w:szCs w:val="20"/>
        </w:rPr>
      </w:pPr>
    </w:p>
    <w:p w:rsidR="00D26551" w:rsidRDefault="00D26551" w:rsidP="00D26551">
      <w:pPr>
        <w:ind w:left="284" w:firstLine="567"/>
        <w:jc w:val="both"/>
        <w:rPr>
          <w:sz w:val="20"/>
          <w:szCs w:val="20"/>
        </w:rPr>
      </w:pPr>
      <w:r w:rsidRPr="00D26551">
        <w:rPr>
          <w:noProof/>
          <w:sz w:val="20"/>
          <w:szCs w:val="20"/>
        </w:rPr>
        <w:drawing>
          <wp:inline distT="0" distB="0" distL="0" distR="0">
            <wp:extent cx="5192202" cy="3095625"/>
            <wp:effectExtent l="19050" t="0" r="8448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202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51" w:rsidRPr="00D26551" w:rsidRDefault="00D26551" w:rsidP="00D26551">
      <w:pPr>
        <w:ind w:left="284" w:firstLine="567"/>
        <w:jc w:val="both"/>
        <w:rPr>
          <w:sz w:val="20"/>
          <w:szCs w:val="20"/>
        </w:rPr>
      </w:pPr>
    </w:p>
    <w:p w:rsidR="00D26551" w:rsidRPr="00D26551" w:rsidRDefault="00D26551" w:rsidP="00D26551">
      <w:pPr>
        <w:pStyle w:val="Tekstpodstawowy"/>
        <w:spacing w:line="276" w:lineRule="auto"/>
        <w:ind w:left="284" w:right="-143"/>
        <w:rPr>
          <w:rFonts w:ascii="Arial" w:hAnsi="Arial" w:cs="Arial"/>
          <w:iCs/>
          <w:sz w:val="20"/>
          <w:szCs w:val="20"/>
        </w:rPr>
      </w:pPr>
      <w:r w:rsidRPr="00D26551">
        <w:rPr>
          <w:rFonts w:ascii="Arial" w:hAnsi="Arial" w:cs="Arial"/>
          <w:b/>
          <w:iCs/>
          <w:sz w:val="20"/>
          <w:szCs w:val="20"/>
          <w:u w:val="single"/>
        </w:rPr>
        <w:t>Pojemnik techniczny musi być dobrze zakotwiczony i ustawiony w pionie i poziomie</w:t>
      </w:r>
      <w:r>
        <w:rPr>
          <w:rFonts w:ascii="Arial" w:hAnsi="Arial" w:cs="Arial"/>
          <w:b/>
          <w:iCs/>
          <w:sz w:val="20"/>
          <w:szCs w:val="20"/>
          <w:u w:val="single"/>
        </w:rPr>
        <w:t>.</w:t>
      </w:r>
      <w:r w:rsidRPr="00D26551">
        <w:rPr>
          <w:rFonts w:ascii="Arial" w:hAnsi="Arial" w:cs="Arial"/>
          <w:iCs/>
          <w:sz w:val="20"/>
          <w:szCs w:val="20"/>
        </w:rPr>
        <w:t xml:space="preserve"> Głębokość posadowienia nie może utrudniać zdejmowania pokrywy, jak również przedostawania się do jego środka np. ziemi. </w:t>
      </w:r>
    </w:p>
    <w:p w:rsidR="00D26551" w:rsidRDefault="00D26551" w:rsidP="003853D4">
      <w:pPr>
        <w:ind w:left="284"/>
        <w:jc w:val="both"/>
        <w:rPr>
          <w:b/>
          <w:sz w:val="20"/>
          <w:szCs w:val="20"/>
        </w:rPr>
      </w:pPr>
    </w:p>
    <w:p w:rsidR="00672D3C" w:rsidRPr="00722923" w:rsidRDefault="00672D3C" w:rsidP="003853D4">
      <w:pPr>
        <w:ind w:left="284"/>
        <w:jc w:val="both"/>
        <w:rPr>
          <w:b/>
          <w:sz w:val="20"/>
          <w:szCs w:val="20"/>
        </w:rPr>
      </w:pPr>
      <w:r w:rsidRPr="00722923">
        <w:rPr>
          <w:b/>
          <w:sz w:val="20"/>
          <w:szCs w:val="20"/>
        </w:rPr>
        <w:lastRenderedPageBreak/>
        <w:t>7.</w:t>
      </w:r>
      <w:r w:rsidR="00C065F1">
        <w:rPr>
          <w:b/>
          <w:sz w:val="20"/>
          <w:szCs w:val="20"/>
        </w:rPr>
        <w:t>4</w:t>
      </w:r>
      <w:r w:rsidRPr="00722923">
        <w:rPr>
          <w:b/>
          <w:sz w:val="20"/>
          <w:szCs w:val="20"/>
        </w:rPr>
        <w:t xml:space="preserve">  Posadowienie pakietów drenażowych</w:t>
      </w:r>
    </w:p>
    <w:p w:rsidR="00672D3C" w:rsidRPr="00722923" w:rsidRDefault="00672D3C" w:rsidP="003853D4">
      <w:pPr>
        <w:pStyle w:val="Normalny1"/>
        <w:ind w:left="284"/>
        <w:jc w:val="both"/>
        <w:rPr>
          <w:color w:val="auto"/>
          <w:sz w:val="20"/>
          <w:szCs w:val="20"/>
        </w:rPr>
      </w:pPr>
    </w:p>
    <w:p w:rsidR="00C332DC" w:rsidRPr="00722923" w:rsidRDefault="00672D3C" w:rsidP="003853D4">
      <w:pPr>
        <w:pStyle w:val="Normalny1"/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Oczyszczone ścieki będą grawitacyjnie przepływały do studzienki rozdzielczej, a następnie równomiernie zostaną rozprowa</w:t>
      </w:r>
      <w:r w:rsidR="00BF0E8E">
        <w:rPr>
          <w:color w:val="auto"/>
          <w:sz w:val="20"/>
          <w:szCs w:val="20"/>
        </w:rPr>
        <w:t xml:space="preserve">dzone w ciągach </w:t>
      </w:r>
      <w:proofErr w:type="spellStart"/>
      <w:r w:rsidR="00BF0E8E">
        <w:rPr>
          <w:color w:val="auto"/>
          <w:sz w:val="20"/>
          <w:szCs w:val="20"/>
        </w:rPr>
        <w:t>rozsączających</w:t>
      </w:r>
      <w:proofErr w:type="spellEnd"/>
      <w:r w:rsidR="00BF0E8E">
        <w:rPr>
          <w:color w:val="auto"/>
          <w:sz w:val="20"/>
          <w:szCs w:val="20"/>
        </w:rPr>
        <w:t xml:space="preserve">. Odległość pomiędzy ciągami drenażowymi </w:t>
      </w:r>
      <w:r w:rsidR="00E47B5B">
        <w:rPr>
          <w:color w:val="auto"/>
          <w:sz w:val="20"/>
          <w:szCs w:val="20"/>
        </w:rPr>
        <w:t xml:space="preserve">powinna wynosić </w:t>
      </w:r>
      <w:r w:rsidR="00BF0E8E">
        <w:rPr>
          <w:color w:val="auto"/>
          <w:sz w:val="20"/>
          <w:szCs w:val="20"/>
        </w:rPr>
        <w:t xml:space="preserve">min.1,5m. </w:t>
      </w:r>
      <w:r w:rsidRPr="00722923">
        <w:rPr>
          <w:color w:val="auto"/>
          <w:sz w:val="20"/>
          <w:szCs w:val="20"/>
        </w:rPr>
        <w:t>W miejscu ułożenia pakietów należy wykonać:</w:t>
      </w:r>
    </w:p>
    <w:p w:rsidR="00672D3C" w:rsidRPr="00722923" w:rsidRDefault="00672D3C" w:rsidP="003853D4">
      <w:pPr>
        <w:pStyle w:val="Normalny1"/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- dla układu w postaci dwóch ciągów - dwa wykopy o dł. 8,0m,</w:t>
      </w:r>
      <w:r w:rsidR="00AD2546" w:rsidRPr="00722923">
        <w:rPr>
          <w:color w:val="auto"/>
          <w:sz w:val="20"/>
          <w:szCs w:val="20"/>
        </w:rPr>
        <w:t xml:space="preserve"> szer. 0,5m i głębokości ok. 0,9-1,2</w:t>
      </w:r>
      <w:r w:rsidRPr="00722923">
        <w:rPr>
          <w:color w:val="auto"/>
          <w:sz w:val="20"/>
          <w:szCs w:val="20"/>
        </w:rPr>
        <w:t>m (zależnie od ukształtowania terenu) każdy.</w:t>
      </w:r>
    </w:p>
    <w:p w:rsidR="00672D3C" w:rsidRPr="00722923" w:rsidRDefault="00672D3C" w:rsidP="003853D4">
      <w:pPr>
        <w:pStyle w:val="Normalny1"/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- dla układu w postaci trzech ciągów - trzy wykopy o dł. 5,0m,</w:t>
      </w:r>
      <w:r w:rsidR="00AD2546" w:rsidRPr="00722923">
        <w:rPr>
          <w:color w:val="auto"/>
          <w:sz w:val="20"/>
          <w:szCs w:val="20"/>
        </w:rPr>
        <w:t xml:space="preserve"> szer. 0,5m i głębokości ok. 0,9-1,2</w:t>
      </w:r>
      <w:r w:rsidRPr="00722923">
        <w:rPr>
          <w:color w:val="auto"/>
          <w:sz w:val="20"/>
          <w:szCs w:val="20"/>
        </w:rPr>
        <w:t>m (zależnie od ukształtowania terenu) każdy.</w:t>
      </w:r>
    </w:p>
    <w:p w:rsidR="00672D3C" w:rsidRPr="00722923" w:rsidRDefault="00672D3C" w:rsidP="003853D4">
      <w:pPr>
        <w:pStyle w:val="Normalny1"/>
        <w:ind w:left="284"/>
        <w:jc w:val="both"/>
        <w:rPr>
          <w:color w:val="auto"/>
          <w:sz w:val="20"/>
          <w:szCs w:val="20"/>
        </w:rPr>
      </w:pPr>
    </w:p>
    <w:p w:rsidR="00672D3C" w:rsidRPr="00722923" w:rsidRDefault="00672D3C" w:rsidP="003853D4">
      <w:pPr>
        <w:pStyle w:val="Normalny1"/>
        <w:tabs>
          <w:tab w:val="left" w:pos="2880"/>
          <w:tab w:val="left" w:pos="5760"/>
        </w:tabs>
        <w:ind w:left="284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W tak przygotowaną o</w:t>
      </w:r>
      <w:r w:rsidR="00C64FA3">
        <w:rPr>
          <w:color w:val="auto"/>
          <w:sz w:val="20"/>
          <w:szCs w:val="20"/>
        </w:rPr>
        <w:t>dkrywkę należy ułożyć ok. 1</w:t>
      </w:r>
      <w:r w:rsidR="00C332DC">
        <w:rPr>
          <w:color w:val="auto"/>
          <w:sz w:val="20"/>
          <w:szCs w:val="20"/>
        </w:rPr>
        <w:t xml:space="preserve">0cm podsypkę </w:t>
      </w:r>
      <w:r w:rsidR="00C64FA3">
        <w:rPr>
          <w:color w:val="auto"/>
          <w:sz w:val="20"/>
          <w:szCs w:val="20"/>
        </w:rPr>
        <w:t xml:space="preserve"> żwiru płukanego o frakcji 16-32mm </w:t>
      </w:r>
      <w:r w:rsidRPr="00722923">
        <w:rPr>
          <w:color w:val="auto"/>
          <w:sz w:val="20"/>
          <w:szCs w:val="20"/>
        </w:rPr>
        <w:t xml:space="preserve">oraz pakiety </w:t>
      </w:r>
      <w:proofErr w:type="spellStart"/>
      <w:r w:rsidRPr="00722923">
        <w:rPr>
          <w:color w:val="auto"/>
          <w:sz w:val="20"/>
          <w:szCs w:val="20"/>
        </w:rPr>
        <w:t>rozsączające</w:t>
      </w:r>
      <w:proofErr w:type="spellEnd"/>
      <w:r w:rsidRPr="00722923">
        <w:rPr>
          <w:color w:val="auto"/>
          <w:sz w:val="20"/>
          <w:szCs w:val="20"/>
        </w:rPr>
        <w:t xml:space="preserve"> PRO, w taki sposób, aby nachylenie podłoża przeznaczonego do ułożenia rur drenażowych wynosiło </w:t>
      </w:r>
      <w:r w:rsidR="00C64FA3">
        <w:rPr>
          <w:color w:val="auto"/>
          <w:sz w:val="20"/>
          <w:szCs w:val="20"/>
        </w:rPr>
        <w:t>0,5-</w:t>
      </w:r>
      <w:r w:rsidRPr="00722923">
        <w:rPr>
          <w:color w:val="auto"/>
          <w:sz w:val="20"/>
          <w:szCs w:val="20"/>
        </w:rPr>
        <w:t xml:space="preserve">1,0%. Spowoduje to równomierne wsiąkanie oczyszczonych ścieków w nieckach drenarskich. Na wierzchniej stronie pakietów, w wyciętych zagłębieniach, układamy centralnie rurę drenażową ( nacięciami do dołu ).  Rury drenażowe łączymy w studzience rozdzielczej. Na końcu drenażu umieścić należy </w:t>
      </w:r>
      <w:r w:rsidR="00C332DC">
        <w:rPr>
          <w:color w:val="auto"/>
          <w:sz w:val="20"/>
          <w:szCs w:val="20"/>
        </w:rPr>
        <w:t xml:space="preserve">jeden </w:t>
      </w:r>
      <w:r w:rsidRPr="00722923">
        <w:rPr>
          <w:color w:val="auto"/>
          <w:sz w:val="20"/>
          <w:szCs w:val="20"/>
        </w:rPr>
        <w:t>kominek wentylacyjny</w:t>
      </w:r>
      <w:r w:rsidR="00C332DC">
        <w:rPr>
          <w:color w:val="auto"/>
          <w:sz w:val="20"/>
          <w:szCs w:val="20"/>
        </w:rPr>
        <w:t xml:space="preserve"> ( po połączeniu wszystkich ciągów ) lub więcej, tj. dla każdego ciągu osobno.</w:t>
      </w:r>
      <w:r w:rsidRPr="00722923">
        <w:rPr>
          <w:color w:val="auto"/>
          <w:sz w:val="20"/>
          <w:szCs w:val="20"/>
        </w:rPr>
        <w:t xml:space="preserve"> </w:t>
      </w:r>
      <w:r w:rsidR="00C64FA3">
        <w:rPr>
          <w:color w:val="auto"/>
          <w:sz w:val="20"/>
          <w:szCs w:val="20"/>
        </w:rPr>
        <w:t>Po</w:t>
      </w:r>
      <w:r w:rsidRPr="00722923">
        <w:rPr>
          <w:color w:val="auto"/>
          <w:sz w:val="20"/>
          <w:szCs w:val="20"/>
        </w:rPr>
        <w:t xml:space="preserve"> bokach pakietów </w:t>
      </w:r>
      <w:r w:rsidR="00C64FA3">
        <w:rPr>
          <w:color w:val="auto"/>
          <w:sz w:val="20"/>
          <w:szCs w:val="20"/>
        </w:rPr>
        <w:t xml:space="preserve">również </w:t>
      </w:r>
      <w:r w:rsidRPr="00722923">
        <w:rPr>
          <w:color w:val="auto"/>
          <w:sz w:val="20"/>
          <w:szCs w:val="20"/>
        </w:rPr>
        <w:t xml:space="preserve">stosujemy </w:t>
      </w:r>
      <w:proofErr w:type="spellStart"/>
      <w:r w:rsidRPr="00722923">
        <w:rPr>
          <w:color w:val="auto"/>
          <w:sz w:val="20"/>
          <w:szCs w:val="20"/>
        </w:rPr>
        <w:t>obsypkę</w:t>
      </w:r>
      <w:proofErr w:type="spellEnd"/>
      <w:r w:rsidRPr="00722923">
        <w:rPr>
          <w:color w:val="auto"/>
          <w:sz w:val="20"/>
          <w:szCs w:val="20"/>
        </w:rPr>
        <w:t xml:space="preserve"> z</w:t>
      </w:r>
      <w:r w:rsidR="00C64FA3">
        <w:rPr>
          <w:color w:val="auto"/>
          <w:sz w:val="20"/>
          <w:szCs w:val="20"/>
        </w:rPr>
        <w:t>e</w:t>
      </w:r>
      <w:r w:rsidRPr="00722923">
        <w:rPr>
          <w:color w:val="auto"/>
          <w:sz w:val="20"/>
          <w:szCs w:val="20"/>
        </w:rPr>
        <w:t xml:space="preserve"> </w:t>
      </w:r>
      <w:r w:rsidR="00C64FA3">
        <w:rPr>
          <w:color w:val="auto"/>
          <w:sz w:val="20"/>
          <w:szCs w:val="20"/>
        </w:rPr>
        <w:t xml:space="preserve">żwiru płukanego o frakcji 16-32mm. </w:t>
      </w:r>
      <w:r w:rsidR="00C64FA3" w:rsidRPr="00722923">
        <w:rPr>
          <w:color w:val="auto"/>
          <w:sz w:val="20"/>
          <w:szCs w:val="20"/>
        </w:rPr>
        <w:t xml:space="preserve">Przed zasypaniem wykopu </w:t>
      </w:r>
      <w:r w:rsidR="00C64FA3">
        <w:rPr>
          <w:color w:val="auto"/>
          <w:sz w:val="20"/>
          <w:szCs w:val="20"/>
        </w:rPr>
        <w:t xml:space="preserve">całość od góry </w:t>
      </w:r>
      <w:r w:rsidR="00C64FA3" w:rsidRPr="00722923">
        <w:rPr>
          <w:color w:val="auto"/>
          <w:sz w:val="20"/>
          <w:szCs w:val="20"/>
        </w:rPr>
        <w:t xml:space="preserve">przykrywamy </w:t>
      </w:r>
      <w:proofErr w:type="spellStart"/>
      <w:r w:rsidR="00C64FA3" w:rsidRPr="00722923">
        <w:rPr>
          <w:color w:val="auto"/>
          <w:sz w:val="20"/>
          <w:szCs w:val="20"/>
        </w:rPr>
        <w:t>geowłókniną</w:t>
      </w:r>
      <w:proofErr w:type="spellEnd"/>
      <w:r w:rsidR="00C64FA3" w:rsidRPr="00722923">
        <w:rPr>
          <w:color w:val="auto"/>
          <w:sz w:val="20"/>
          <w:szCs w:val="20"/>
        </w:rPr>
        <w:t xml:space="preserve">. </w:t>
      </w:r>
      <w:r w:rsidRPr="00722923">
        <w:rPr>
          <w:color w:val="auto"/>
          <w:sz w:val="20"/>
          <w:szCs w:val="20"/>
        </w:rPr>
        <w:t xml:space="preserve"> Następnie wyrównujemy teren gruntem rodzimym lub piaskiem.</w:t>
      </w:r>
    </w:p>
    <w:p w:rsidR="00672D3C" w:rsidRDefault="00672D3C" w:rsidP="003853D4">
      <w:pPr>
        <w:jc w:val="both"/>
        <w:rPr>
          <w:b/>
          <w:color w:val="FF0000"/>
          <w:sz w:val="20"/>
          <w:szCs w:val="20"/>
        </w:rPr>
      </w:pPr>
    </w:p>
    <w:p w:rsidR="006667B5" w:rsidRDefault="006667B5" w:rsidP="006667B5">
      <w:pPr>
        <w:ind w:left="284"/>
        <w:jc w:val="both"/>
        <w:rPr>
          <w:b/>
          <w:sz w:val="20"/>
          <w:szCs w:val="20"/>
        </w:rPr>
      </w:pPr>
      <w:r w:rsidRPr="004B5ABD">
        <w:rPr>
          <w:b/>
          <w:sz w:val="20"/>
          <w:szCs w:val="20"/>
        </w:rPr>
        <w:t xml:space="preserve">Pomiędzy dnem urządzenia rozprowadzającego ścieki a najwyższym poziomem </w:t>
      </w:r>
      <w:r w:rsidR="002123B2">
        <w:rPr>
          <w:b/>
          <w:sz w:val="20"/>
          <w:szCs w:val="20"/>
        </w:rPr>
        <w:t>wód gruntowych należy zachować</w:t>
      </w:r>
      <w:r w:rsidRPr="004B5ABD">
        <w:rPr>
          <w:b/>
          <w:sz w:val="20"/>
          <w:szCs w:val="20"/>
        </w:rPr>
        <w:t xml:space="preserve"> odległość 1,5m.</w:t>
      </w:r>
    </w:p>
    <w:p w:rsidR="00D26551" w:rsidRDefault="00D26551" w:rsidP="006667B5">
      <w:pPr>
        <w:ind w:left="284"/>
        <w:jc w:val="both"/>
        <w:rPr>
          <w:b/>
          <w:sz w:val="20"/>
          <w:szCs w:val="20"/>
        </w:rPr>
      </w:pPr>
    </w:p>
    <w:p w:rsidR="00FC74B1" w:rsidRDefault="00FC74B1" w:rsidP="006667B5">
      <w:pPr>
        <w:ind w:left="284"/>
        <w:jc w:val="both"/>
        <w:rPr>
          <w:b/>
          <w:sz w:val="20"/>
          <w:szCs w:val="20"/>
        </w:rPr>
      </w:pPr>
    </w:p>
    <w:p w:rsidR="00BE65D6" w:rsidRDefault="00BE65D6" w:rsidP="006667B5">
      <w:pPr>
        <w:ind w:left="284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8. Instalacja zasilająca </w:t>
      </w:r>
      <w:r w:rsidR="00E33074">
        <w:rPr>
          <w:b/>
          <w:sz w:val="20"/>
          <w:szCs w:val="20"/>
        </w:rPr>
        <w:t>oczyszczalnie</w:t>
      </w:r>
    </w:p>
    <w:p w:rsidR="00E33074" w:rsidRDefault="00E33074" w:rsidP="006667B5">
      <w:pPr>
        <w:ind w:left="284"/>
        <w:jc w:val="both"/>
        <w:rPr>
          <w:b/>
          <w:sz w:val="20"/>
          <w:szCs w:val="20"/>
        </w:rPr>
      </w:pPr>
    </w:p>
    <w:p w:rsidR="00B74FC6" w:rsidRPr="00B74FC6" w:rsidRDefault="00FE7A0B" w:rsidP="00B72DE0">
      <w:pPr>
        <w:ind w:left="284"/>
        <w:jc w:val="both"/>
        <w:rPr>
          <w:sz w:val="20"/>
          <w:szCs w:val="20"/>
        </w:rPr>
      </w:pPr>
      <w:r>
        <w:rPr>
          <w:sz w:val="20"/>
          <w:szCs w:val="20"/>
        </w:rPr>
        <w:t>Oczyszczalnię</w:t>
      </w:r>
      <w:r w:rsidR="00E33074" w:rsidRPr="00E33074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biologiczną należy  zasilać w energię elektryczną prądem </w:t>
      </w:r>
      <w:r w:rsidR="00E33074">
        <w:rPr>
          <w:sz w:val="20"/>
          <w:szCs w:val="20"/>
        </w:rPr>
        <w:t xml:space="preserve"> jednofazowym. </w:t>
      </w:r>
      <w:r w:rsidR="00B3588C">
        <w:rPr>
          <w:sz w:val="20"/>
          <w:szCs w:val="20"/>
        </w:rPr>
        <w:t>Podłączenie zasilania należ</w:t>
      </w:r>
      <w:r w:rsidR="00E33074">
        <w:rPr>
          <w:sz w:val="20"/>
          <w:szCs w:val="20"/>
        </w:rPr>
        <w:t xml:space="preserve">y wykonać </w:t>
      </w:r>
      <w:r>
        <w:rPr>
          <w:sz w:val="20"/>
          <w:szCs w:val="20"/>
        </w:rPr>
        <w:t>kablem ziemnym</w:t>
      </w:r>
      <w:r w:rsidR="00E33074">
        <w:rPr>
          <w:sz w:val="20"/>
          <w:szCs w:val="20"/>
        </w:rPr>
        <w:t xml:space="preserve"> YKY 3x1,5mm</w:t>
      </w:r>
      <w:r w:rsidR="00E33074">
        <w:rPr>
          <w:sz w:val="20"/>
          <w:szCs w:val="20"/>
          <w:vertAlign w:val="superscript"/>
        </w:rPr>
        <w:t>2</w:t>
      </w:r>
      <w:r w:rsidR="00E33074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÷ </w:t>
      </w:r>
      <w:r w:rsidR="00B3588C">
        <w:rPr>
          <w:sz w:val="20"/>
          <w:szCs w:val="20"/>
        </w:rPr>
        <w:t xml:space="preserve">YKY </w:t>
      </w:r>
      <w:r w:rsidR="00E33074">
        <w:rPr>
          <w:sz w:val="20"/>
          <w:szCs w:val="20"/>
        </w:rPr>
        <w:t xml:space="preserve"> 3x2,5 mm</w:t>
      </w:r>
      <w:r w:rsidR="00E33074">
        <w:rPr>
          <w:sz w:val="20"/>
          <w:szCs w:val="20"/>
          <w:vertAlign w:val="superscript"/>
        </w:rPr>
        <w:t>2</w:t>
      </w:r>
      <w:r w:rsidR="00E33074">
        <w:rPr>
          <w:sz w:val="20"/>
          <w:szCs w:val="20"/>
        </w:rPr>
        <w:t xml:space="preserve">. </w:t>
      </w:r>
      <w:r>
        <w:rPr>
          <w:sz w:val="20"/>
          <w:szCs w:val="20"/>
        </w:rPr>
        <w:t xml:space="preserve"> </w:t>
      </w:r>
      <w:r w:rsidR="00B74FC6" w:rsidRPr="00B74FC6">
        <w:rPr>
          <w:rFonts w:ascii="Calibri" w:hAnsi="Calibri"/>
          <w:bCs/>
          <w:iCs/>
        </w:rPr>
        <w:t>Budynek</w:t>
      </w:r>
      <w:r w:rsidR="00B74FC6">
        <w:rPr>
          <w:rFonts w:ascii="Calibri" w:hAnsi="Calibri"/>
          <w:bCs/>
          <w:iCs/>
        </w:rPr>
        <w:t xml:space="preserve"> </w:t>
      </w:r>
      <w:r w:rsidR="00B74FC6" w:rsidRPr="00B74FC6">
        <w:rPr>
          <w:rFonts w:ascii="Calibri" w:hAnsi="Calibri"/>
          <w:bCs/>
          <w:iCs/>
        </w:rPr>
        <w:t>z którego podłączone jest zasilanie oczyszczalni musi mieć</w:t>
      </w:r>
      <w:r w:rsidR="00B74FC6">
        <w:rPr>
          <w:rFonts w:ascii="Calibri" w:hAnsi="Calibri"/>
          <w:bCs/>
          <w:iCs/>
        </w:rPr>
        <w:t xml:space="preserve"> sprawne zabezpieczenie przeciwporażeniowe tj. wyłącznik różnicowo</w:t>
      </w:r>
      <w:r w:rsidR="00B74FC6" w:rsidRPr="00B74FC6">
        <w:rPr>
          <w:rFonts w:ascii="Calibri" w:hAnsi="Calibri"/>
          <w:bCs/>
          <w:iCs/>
        </w:rPr>
        <w:t>prądowy</w:t>
      </w:r>
      <w:r w:rsidR="00B74FC6">
        <w:rPr>
          <w:rFonts w:ascii="Calibri" w:hAnsi="Calibri"/>
          <w:bCs/>
          <w:iCs/>
        </w:rPr>
        <w:t>.</w:t>
      </w:r>
      <w:r w:rsidR="00B74FC6" w:rsidRPr="00B74FC6">
        <w:rPr>
          <w:rFonts w:ascii="Calibri" w:hAnsi="Calibri"/>
          <w:bCs/>
          <w:i/>
          <w:iCs/>
        </w:rPr>
        <w:t xml:space="preserve"> </w:t>
      </w:r>
      <w:r w:rsidR="00B74FC6">
        <w:rPr>
          <w:rFonts w:ascii="Calibri" w:hAnsi="Calibri"/>
          <w:bCs/>
          <w:i/>
          <w:iCs/>
        </w:rPr>
        <w:t xml:space="preserve"> </w:t>
      </w:r>
      <w:r w:rsidR="00B74FC6" w:rsidRPr="00B74FC6">
        <w:rPr>
          <w:rFonts w:ascii="Calibri" w:hAnsi="Calibri"/>
          <w:bCs/>
          <w:iCs/>
        </w:rPr>
        <w:t>Zaleca się stosowanie dodatkowego</w:t>
      </w:r>
      <w:r w:rsidR="00B74FC6">
        <w:rPr>
          <w:rFonts w:ascii="Calibri" w:hAnsi="Calibri"/>
          <w:bCs/>
          <w:iCs/>
        </w:rPr>
        <w:t xml:space="preserve"> zabezpieczenia </w:t>
      </w:r>
      <w:proofErr w:type="spellStart"/>
      <w:r w:rsidR="00B74FC6">
        <w:rPr>
          <w:rFonts w:ascii="Calibri" w:hAnsi="Calibri"/>
          <w:bCs/>
          <w:iCs/>
        </w:rPr>
        <w:t>nadprądowego</w:t>
      </w:r>
      <w:proofErr w:type="spellEnd"/>
      <w:r w:rsidR="00B74FC6">
        <w:rPr>
          <w:rFonts w:ascii="Calibri" w:hAnsi="Calibri"/>
          <w:bCs/>
          <w:iCs/>
        </w:rPr>
        <w:t xml:space="preserve"> C2.</w:t>
      </w:r>
    </w:p>
    <w:p w:rsidR="00951AC3" w:rsidRDefault="00951AC3" w:rsidP="00B72DE0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Podłączenie </w:t>
      </w:r>
      <w:r w:rsidRPr="00951AC3">
        <w:rPr>
          <w:rFonts w:ascii="Arial" w:hAnsi="Arial" w:cs="Arial"/>
          <w:iCs/>
          <w:sz w:val="20"/>
          <w:szCs w:val="20"/>
        </w:rPr>
        <w:t>elektryczne or</w:t>
      </w:r>
      <w:r>
        <w:rPr>
          <w:rFonts w:ascii="Arial" w:hAnsi="Arial" w:cs="Arial"/>
          <w:iCs/>
          <w:sz w:val="20"/>
          <w:szCs w:val="20"/>
        </w:rPr>
        <w:t>az doprowadzenie zasilania musi</w:t>
      </w:r>
      <w:r w:rsidRPr="00951AC3">
        <w:rPr>
          <w:rFonts w:ascii="Arial" w:hAnsi="Arial" w:cs="Arial"/>
          <w:iCs/>
          <w:sz w:val="20"/>
          <w:szCs w:val="20"/>
        </w:rPr>
        <w:t xml:space="preserve"> być </w:t>
      </w:r>
      <w:r>
        <w:rPr>
          <w:rFonts w:ascii="Arial" w:hAnsi="Arial" w:cs="Arial"/>
          <w:iCs/>
          <w:sz w:val="20"/>
          <w:szCs w:val="20"/>
        </w:rPr>
        <w:t>wy</w:t>
      </w:r>
      <w:r w:rsidRPr="00951AC3">
        <w:rPr>
          <w:rFonts w:ascii="Arial" w:hAnsi="Arial" w:cs="Arial"/>
          <w:iCs/>
          <w:sz w:val="20"/>
          <w:szCs w:val="20"/>
        </w:rPr>
        <w:t xml:space="preserve">konane przez osobę posiadającą odpowiednią wiedzę oraz zgodnie ze stosowanymi przepisami. </w:t>
      </w:r>
    </w:p>
    <w:p w:rsidR="00B74FC6" w:rsidRDefault="00B74FC6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</w:p>
    <w:p w:rsidR="00FC74B1" w:rsidRDefault="00FC74B1" w:rsidP="00FC74B1">
      <w:pPr>
        <w:pStyle w:val="Tekstpodstawowy"/>
        <w:spacing w:line="276" w:lineRule="auto"/>
        <w:ind w:left="284" w:right="-1" w:firstLine="283"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8.1  Poglądowy schemat zasilania oczyszczalni </w:t>
      </w:r>
    </w:p>
    <w:p w:rsidR="00B74FC6" w:rsidRPr="00B74FC6" w:rsidRDefault="00140703" w:rsidP="00B74FC6">
      <w:pPr>
        <w:pStyle w:val="Tekstpodstawowy"/>
        <w:spacing w:line="276" w:lineRule="auto"/>
        <w:ind w:left="284" w:right="-1"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noProof/>
          <w:sz w:val="20"/>
          <w:szCs w:val="20"/>
        </w:rPr>
        <w:drawing>
          <wp:inline distT="0" distB="0" distL="0" distR="0">
            <wp:extent cx="6029325" cy="4505325"/>
            <wp:effectExtent l="19050" t="0" r="9525" b="0"/>
            <wp:docPr id="5" name="Obraz 5" descr="C:\Users\user\Desktop\20190531  zasilnie oczyszczalni Z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20190531  zasilnie oczyszczalni ZB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AC3" w:rsidRPr="00722923" w:rsidRDefault="00951AC3" w:rsidP="003853D4">
      <w:pPr>
        <w:jc w:val="both"/>
        <w:rPr>
          <w:b/>
          <w:color w:val="FF0000"/>
          <w:sz w:val="20"/>
          <w:szCs w:val="20"/>
        </w:rPr>
      </w:pPr>
    </w:p>
    <w:p w:rsidR="00672D3C" w:rsidRPr="00722923" w:rsidRDefault="00E33074" w:rsidP="003853D4">
      <w:pPr>
        <w:ind w:left="284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9</w:t>
      </w:r>
      <w:r w:rsidR="00672D3C" w:rsidRPr="00722923">
        <w:rPr>
          <w:b/>
          <w:sz w:val="20"/>
          <w:szCs w:val="20"/>
        </w:rPr>
        <w:t>. Wnioski i zalecenia</w:t>
      </w:r>
    </w:p>
    <w:p w:rsidR="00672D3C" w:rsidRPr="00722923" w:rsidRDefault="00672D3C" w:rsidP="003853D4">
      <w:pPr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</w:p>
    <w:p w:rsidR="00672D3C" w:rsidRPr="00722923" w:rsidRDefault="00672D3C" w:rsidP="003853D4">
      <w:pPr>
        <w:numPr>
          <w:ilvl w:val="0"/>
          <w:numId w:val="12"/>
        </w:numPr>
        <w:ind w:left="709" w:hanging="709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 xml:space="preserve">Komorę retencyjną należy : </w:t>
      </w:r>
    </w:p>
    <w:p w:rsidR="00672D3C" w:rsidRPr="00722923" w:rsidRDefault="00672D3C" w:rsidP="003853D4">
      <w:pPr>
        <w:ind w:left="709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- opróżniać z nagromadzonych osadów 2 razy w roku, w przeciwnym razie skraca się czas zatrzymania ścieków, co wpływa ujemnie na stopień ich oczyszczania,</w:t>
      </w:r>
    </w:p>
    <w:p w:rsidR="00672D3C" w:rsidRPr="00722923" w:rsidRDefault="00672D3C" w:rsidP="003853D4">
      <w:pPr>
        <w:ind w:left="709"/>
        <w:jc w:val="both"/>
        <w:rPr>
          <w:color w:val="auto"/>
          <w:sz w:val="20"/>
          <w:szCs w:val="20"/>
        </w:rPr>
      </w:pPr>
      <w:r w:rsidRPr="00722923">
        <w:rPr>
          <w:color w:val="auto"/>
          <w:sz w:val="20"/>
          <w:szCs w:val="20"/>
        </w:rPr>
        <w:t>- po opróżnieniu zalać natychmiast komorę wodą, aż do zaobserwowania odpływania cieczy z odpływu oczyszczalni.</w:t>
      </w:r>
    </w:p>
    <w:p w:rsidR="00672D3C" w:rsidRPr="00722923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Instalacja kanalizacyjna musi być odpowietrzona poprzez pion kanalizacyjny ( wentylacja grawitacyjna wysoka ) wyprowadzany ponad dach (min. </w:t>
      </w:r>
      <w:smartTag w:uri="urn:schemas-microsoft-com:office:smarttags" w:element="metricconverter">
        <w:smartTagPr>
          <w:attr w:name="ProductID" w:val="0,6 m"/>
        </w:smartTagPr>
        <w:r w:rsidRPr="00722923">
          <w:rPr>
            <w:sz w:val="20"/>
            <w:szCs w:val="20"/>
          </w:rPr>
          <w:t>0,6 m</w:t>
        </w:r>
      </w:smartTag>
      <w:r w:rsidRPr="00722923">
        <w:rPr>
          <w:sz w:val="20"/>
          <w:szCs w:val="20"/>
        </w:rPr>
        <w:t xml:space="preserve"> powyżej okien). Nie należy redukować jej średnicy poniżej 110 </w:t>
      </w:r>
      <w:proofErr w:type="spellStart"/>
      <w:r w:rsidRPr="00722923">
        <w:rPr>
          <w:sz w:val="20"/>
          <w:szCs w:val="20"/>
        </w:rPr>
        <w:t>mm</w:t>
      </w:r>
      <w:proofErr w:type="spellEnd"/>
      <w:r w:rsidRPr="00722923">
        <w:rPr>
          <w:sz w:val="20"/>
          <w:szCs w:val="20"/>
        </w:rPr>
        <w:t>.</w:t>
      </w:r>
    </w:p>
    <w:p w:rsidR="00672D3C" w:rsidRPr="00722923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Odpływy ścieków z urządzeń sanitarnych w budynku powinny być </w:t>
      </w:r>
      <w:proofErr w:type="spellStart"/>
      <w:r w:rsidRPr="00722923">
        <w:rPr>
          <w:sz w:val="20"/>
          <w:szCs w:val="20"/>
        </w:rPr>
        <w:t>zasyfonowane</w:t>
      </w:r>
      <w:proofErr w:type="spellEnd"/>
      <w:r w:rsidRPr="00722923">
        <w:rPr>
          <w:sz w:val="20"/>
          <w:szCs w:val="20"/>
        </w:rPr>
        <w:t>.</w:t>
      </w:r>
    </w:p>
    <w:p w:rsidR="00672D3C" w:rsidRPr="00722923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Zaleca się stosować do prania i mycia detergenty ulegające biodegradacji.</w:t>
      </w:r>
    </w:p>
    <w:p w:rsidR="00672D3C" w:rsidRPr="00722923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Zalecane  jest stosowanie biopreparatów ( </w:t>
      </w:r>
      <w:proofErr w:type="spellStart"/>
      <w:r w:rsidRPr="00722923">
        <w:rPr>
          <w:sz w:val="20"/>
          <w:szCs w:val="20"/>
        </w:rPr>
        <w:t>wg</w:t>
      </w:r>
      <w:proofErr w:type="spellEnd"/>
      <w:r w:rsidRPr="00722923">
        <w:rPr>
          <w:sz w:val="20"/>
          <w:szCs w:val="20"/>
        </w:rPr>
        <w:t>. instrukcji producenta ).</w:t>
      </w:r>
    </w:p>
    <w:p w:rsidR="00672D3C" w:rsidRPr="00722923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W rejonie oczyszczalni nie należy sadzić drzew i krzewów o długich i głębokich systemach korzeniowych.</w:t>
      </w:r>
    </w:p>
    <w:p w:rsidR="00672D3C" w:rsidRPr="00722923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W przypadku , gdy zapowiadane są mrozy poniżej -10°C należy </w:t>
      </w:r>
      <w:proofErr w:type="spellStart"/>
      <w:r w:rsidRPr="00722923">
        <w:rPr>
          <w:sz w:val="20"/>
          <w:szCs w:val="20"/>
        </w:rPr>
        <w:t>docieplić</w:t>
      </w:r>
      <w:proofErr w:type="spellEnd"/>
      <w:r w:rsidRPr="00722923">
        <w:rPr>
          <w:sz w:val="20"/>
          <w:szCs w:val="20"/>
        </w:rPr>
        <w:t xml:space="preserve"> pokrywy wszystkich elementów oczyszczalni  ( reaktora, przepompowni, studzienki drenażowej, studzienki kanalizacyjno-rewizyjnej ) odpowiednią warstwą izolacyjną np. słomy bądź kory. Należy również częściej kontrolować pracę pompy  w przepompowni ( o ile taka jest w systemie ).</w:t>
      </w:r>
    </w:p>
    <w:p w:rsidR="00672D3C" w:rsidRPr="00722923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lastRenderedPageBreak/>
        <w:t xml:space="preserve">Jeżeli przyłącze kanalizacyjne z budynku jest na poziomie ≤ 0,5 m </w:t>
      </w:r>
      <w:proofErr w:type="spellStart"/>
      <w:r w:rsidRPr="00722923">
        <w:rPr>
          <w:sz w:val="20"/>
          <w:szCs w:val="20"/>
        </w:rPr>
        <w:t>p.p.t</w:t>
      </w:r>
      <w:proofErr w:type="spellEnd"/>
      <w:r w:rsidRPr="00722923">
        <w:rPr>
          <w:sz w:val="20"/>
          <w:szCs w:val="20"/>
        </w:rPr>
        <w:t xml:space="preserve">. należy zastosować odpowiednią warstwę </w:t>
      </w:r>
      <w:proofErr w:type="spellStart"/>
      <w:r w:rsidRPr="00722923">
        <w:rPr>
          <w:sz w:val="20"/>
          <w:szCs w:val="20"/>
        </w:rPr>
        <w:t>obsypki</w:t>
      </w:r>
      <w:proofErr w:type="spellEnd"/>
      <w:r w:rsidRPr="00722923">
        <w:rPr>
          <w:sz w:val="20"/>
          <w:szCs w:val="20"/>
        </w:rPr>
        <w:t xml:space="preserve"> izolacyjnej nad górną powierzchnią rury. </w:t>
      </w:r>
    </w:p>
    <w:p w:rsidR="00672D3C" w:rsidRPr="00722923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W sytuacji planowania  położenia kostki brukowej nad </w:t>
      </w:r>
      <w:proofErr w:type="spellStart"/>
      <w:r w:rsidRPr="00722923">
        <w:rPr>
          <w:sz w:val="20"/>
          <w:szCs w:val="20"/>
        </w:rPr>
        <w:t>przykanalikiem</w:t>
      </w:r>
      <w:proofErr w:type="spellEnd"/>
      <w:r w:rsidRPr="00722923">
        <w:rPr>
          <w:sz w:val="20"/>
          <w:szCs w:val="20"/>
        </w:rPr>
        <w:t>, konieczne jest zastosowanie rewizji  oraz zastosowanie mieszanki piaskowo-cementowej.</w:t>
      </w:r>
    </w:p>
    <w:p w:rsidR="00672D3C" w:rsidRPr="00FC74B1" w:rsidRDefault="00672D3C" w:rsidP="003853D4">
      <w:pPr>
        <w:numPr>
          <w:ilvl w:val="0"/>
          <w:numId w:val="12"/>
        </w:numPr>
        <w:ind w:left="709" w:hanging="425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Montaż oczyszczalni należy przeprowadzić zgodnie z instrukcją podaną przez producenta, firmę</w:t>
      </w:r>
      <w:r w:rsidRPr="00722923">
        <w:rPr>
          <w:i/>
          <w:sz w:val="20"/>
          <w:szCs w:val="20"/>
        </w:rPr>
        <w:t xml:space="preserve"> </w:t>
      </w:r>
      <w:proofErr w:type="spellStart"/>
      <w:r w:rsidRPr="00FC74B1">
        <w:rPr>
          <w:sz w:val="20"/>
          <w:szCs w:val="20"/>
        </w:rPr>
        <w:t>WOBET-HYDRET</w:t>
      </w:r>
      <w:proofErr w:type="spellEnd"/>
      <w:r w:rsidR="00060D7E" w:rsidRPr="00FC74B1">
        <w:rPr>
          <w:sz w:val="20"/>
          <w:szCs w:val="20"/>
        </w:rPr>
        <w:t xml:space="preserve"> </w:t>
      </w:r>
      <w:proofErr w:type="spellStart"/>
      <w:r w:rsidR="00060D7E" w:rsidRPr="00FC74B1">
        <w:rPr>
          <w:sz w:val="20"/>
          <w:szCs w:val="20"/>
        </w:rPr>
        <w:t>Sp.J</w:t>
      </w:r>
      <w:proofErr w:type="spellEnd"/>
      <w:r w:rsidR="00060D7E" w:rsidRPr="00FC74B1">
        <w:rPr>
          <w:sz w:val="20"/>
          <w:szCs w:val="20"/>
        </w:rPr>
        <w:t>. Cichecki.</w:t>
      </w:r>
    </w:p>
    <w:p w:rsidR="00672D3C" w:rsidRPr="00FC74B1" w:rsidRDefault="00672D3C" w:rsidP="003853D4">
      <w:pPr>
        <w:jc w:val="both"/>
        <w:rPr>
          <w:sz w:val="20"/>
          <w:szCs w:val="20"/>
        </w:rPr>
      </w:pPr>
    </w:p>
    <w:p w:rsidR="00842D1F" w:rsidRPr="00722923" w:rsidRDefault="00842D1F" w:rsidP="003853D4">
      <w:pPr>
        <w:jc w:val="both"/>
        <w:rPr>
          <w:sz w:val="20"/>
          <w:szCs w:val="20"/>
        </w:rPr>
      </w:pPr>
    </w:p>
    <w:p w:rsidR="00672D3C" w:rsidRPr="00722923" w:rsidRDefault="00C065F1" w:rsidP="003853D4">
      <w:pPr>
        <w:ind w:left="284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</w:t>
      </w:r>
      <w:r w:rsidR="00672D3C" w:rsidRPr="00722923">
        <w:rPr>
          <w:b/>
          <w:sz w:val="20"/>
          <w:szCs w:val="20"/>
        </w:rPr>
        <w:t>. Opis planu zagospodarowania terenu</w:t>
      </w:r>
    </w:p>
    <w:p w:rsidR="00672D3C" w:rsidRPr="00722923" w:rsidRDefault="00672D3C" w:rsidP="003853D4">
      <w:pPr>
        <w:ind w:left="284" w:firstLine="567"/>
        <w:jc w:val="both"/>
        <w:rPr>
          <w:b/>
          <w:sz w:val="20"/>
          <w:szCs w:val="20"/>
        </w:rPr>
      </w:pPr>
    </w:p>
    <w:p w:rsidR="00672D3C" w:rsidRPr="00722923" w:rsidRDefault="00C065F1" w:rsidP="003853D4">
      <w:pPr>
        <w:spacing w:after="80"/>
        <w:ind w:left="851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</w:t>
      </w:r>
      <w:r w:rsidR="00672D3C" w:rsidRPr="00722923">
        <w:rPr>
          <w:b/>
          <w:sz w:val="20"/>
          <w:szCs w:val="20"/>
        </w:rPr>
        <w:t xml:space="preserve">.1 Przedmiot inwestycji </w:t>
      </w:r>
    </w:p>
    <w:p w:rsidR="00672D3C" w:rsidRPr="00722923" w:rsidRDefault="00672D3C" w:rsidP="00842D1F">
      <w:pPr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Przedmiot inwestycji stanowi biologiczna przydomowa oczyszczalnia ścieków.</w:t>
      </w:r>
      <w:r w:rsidRPr="00722923">
        <w:rPr>
          <w:color w:val="8064A2"/>
          <w:sz w:val="20"/>
          <w:szCs w:val="20"/>
        </w:rPr>
        <w:t xml:space="preserve"> </w:t>
      </w:r>
      <w:r w:rsidRPr="00722923">
        <w:rPr>
          <w:sz w:val="20"/>
          <w:szCs w:val="20"/>
        </w:rPr>
        <w:t xml:space="preserve">Elementami składowymi instalacji są: reaktor biologiczny,  studzienka rozdzielcza, pakiety drenażowe, </w:t>
      </w:r>
      <w:proofErr w:type="spellStart"/>
      <w:r w:rsidRPr="00722923">
        <w:rPr>
          <w:sz w:val="20"/>
          <w:szCs w:val="20"/>
        </w:rPr>
        <w:t>przykanalik</w:t>
      </w:r>
      <w:proofErr w:type="spellEnd"/>
      <w:r w:rsidRPr="00722923">
        <w:rPr>
          <w:sz w:val="20"/>
          <w:szCs w:val="20"/>
        </w:rPr>
        <w:t xml:space="preserve"> wykonany z </w:t>
      </w:r>
      <w:proofErr w:type="spellStart"/>
      <w:r w:rsidRPr="00722923">
        <w:rPr>
          <w:sz w:val="20"/>
          <w:szCs w:val="20"/>
        </w:rPr>
        <w:t>rury</w:t>
      </w:r>
      <w:proofErr w:type="spellEnd"/>
      <w:r w:rsidRPr="00722923">
        <w:rPr>
          <w:sz w:val="20"/>
          <w:szCs w:val="20"/>
        </w:rPr>
        <w:t xml:space="preserve"> PVC160.</w:t>
      </w:r>
    </w:p>
    <w:p w:rsidR="00672D3C" w:rsidRPr="00722923" w:rsidRDefault="00BD7B7B" w:rsidP="00BD7B7B">
      <w:pPr>
        <w:tabs>
          <w:tab w:val="left" w:pos="1950"/>
        </w:tabs>
        <w:jc w:val="both"/>
        <w:rPr>
          <w:sz w:val="20"/>
          <w:szCs w:val="20"/>
        </w:rPr>
      </w:pPr>
      <w:r>
        <w:rPr>
          <w:sz w:val="20"/>
          <w:szCs w:val="20"/>
        </w:rPr>
        <w:tab/>
      </w:r>
    </w:p>
    <w:p w:rsidR="00672D3C" w:rsidRPr="00722923" w:rsidRDefault="00C065F1" w:rsidP="003853D4">
      <w:pPr>
        <w:spacing w:after="80"/>
        <w:ind w:left="851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</w:t>
      </w:r>
      <w:r w:rsidR="00672D3C" w:rsidRPr="00722923">
        <w:rPr>
          <w:b/>
          <w:sz w:val="20"/>
          <w:szCs w:val="20"/>
        </w:rPr>
        <w:t>.2  Istniejący stan zagospodarowania działki</w:t>
      </w:r>
    </w:p>
    <w:p w:rsidR="00672D3C" w:rsidRPr="00722923" w:rsidRDefault="00672D3C" w:rsidP="003853D4">
      <w:pPr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Obecnie na działce znajduje się : budynek mieszkalny  / budynek mieszkalny będący w budowie *. </w:t>
      </w:r>
    </w:p>
    <w:p w:rsidR="00672D3C" w:rsidRPr="00722923" w:rsidRDefault="00672D3C" w:rsidP="003853D4">
      <w:pPr>
        <w:ind w:left="284"/>
        <w:jc w:val="both"/>
        <w:rPr>
          <w:i/>
          <w:sz w:val="20"/>
          <w:szCs w:val="20"/>
        </w:rPr>
      </w:pPr>
      <w:r w:rsidRPr="00722923">
        <w:rPr>
          <w:i/>
          <w:sz w:val="20"/>
          <w:szCs w:val="20"/>
        </w:rPr>
        <w:t>( * niepotrzebne skreślić )</w:t>
      </w:r>
    </w:p>
    <w:p w:rsidR="00672D3C" w:rsidRPr="00722923" w:rsidRDefault="00672D3C" w:rsidP="003853D4">
      <w:pPr>
        <w:ind w:left="284" w:firstLine="567"/>
        <w:jc w:val="both"/>
        <w:rPr>
          <w:sz w:val="20"/>
          <w:szCs w:val="20"/>
        </w:rPr>
      </w:pPr>
    </w:p>
    <w:p w:rsidR="00672D3C" w:rsidRPr="00722923" w:rsidRDefault="00C065F1" w:rsidP="003853D4">
      <w:pPr>
        <w:spacing w:after="80"/>
        <w:ind w:left="851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</w:t>
      </w:r>
      <w:r w:rsidR="00672D3C" w:rsidRPr="00722923">
        <w:rPr>
          <w:b/>
          <w:sz w:val="20"/>
          <w:szCs w:val="20"/>
        </w:rPr>
        <w:t>.3  Projektowane zagospodarowanie działki</w:t>
      </w:r>
    </w:p>
    <w:p w:rsidR="00672D3C" w:rsidRDefault="00672D3C" w:rsidP="00842D1F">
      <w:pPr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 xml:space="preserve">Projektuje się ciąg technologiczny złożony z </w:t>
      </w:r>
      <w:proofErr w:type="spellStart"/>
      <w:r w:rsidRPr="00722923">
        <w:rPr>
          <w:sz w:val="20"/>
          <w:szCs w:val="20"/>
        </w:rPr>
        <w:t>przykanalika</w:t>
      </w:r>
      <w:proofErr w:type="spellEnd"/>
      <w:r w:rsidRPr="00722923">
        <w:rPr>
          <w:sz w:val="20"/>
          <w:szCs w:val="20"/>
        </w:rPr>
        <w:t xml:space="preserve"> wykonanego  z </w:t>
      </w:r>
      <w:proofErr w:type="spellStart"/>
      <w:r w:rsidRPr="00722923">
        <w:rPr>
          <w:sz w:val="20"/>
          <w:szCs w:val="20"/>
        </w:rPr>
        <w:t>rury</w:t>
      </w:r>
      <w:proofErr w:type="spellEnd"/>
      <w:r w:rsidRPr="00722923">
        <w:rPr>
          <w:sz w:val="20"/>
          <w:szCs w:val="20"/>
        </w:rPr>
        <w:t xml:space="preserve"> PVC160, oczyszczalni biologicznej składającej się z reaktora biologicznego (szer. 1,2 m, wys. 1,6 m,  dł. 1,8 m), studzienki rozdzielczej (</w:t>
      </w:r>
      <w:proofErr w:type="spellStart"/>
      <w:r w:rsidRPr="00722923">
        <w:rPr>
          <w:sz w:val="20"/>
          <w:szCs w:val="20"/>
        </w:rPr>
        <w:t>śred</w:t>
      </w:r>
      <w:proofErr w:type="spellEnd"/>
      <w:r w:rsidRPr="00722923">
        <w:rPr>
          <w:sz w:val="20"/>
          <w:szCs w:val="20"/>
        </w:rPr>
        <w:t>. 0,350m),  pakietów drenażowych o łącznej długości  16,0</w:t>
      </w:r>
      <w:r w:rsidRPr="00722923">
        <w:rPr>
          <w:color w:val="FF0000"/>
          <w:sz w:val="20"/>
          <w:szCs w:val="20"/>
        </w:rPr>
        <w:t xml:space="preserve">  </w:t>
      </w:r>
      <w:r w:rsidRPr="00722923">
        <w:rPr>
          <w:sz w:val="20"/>
          <w:szCs w:val="20"/>
        </w:rPr>
        <w:t>mb umieszczonych w gruncie.</w:t>
      </w:r>
    </w:p>
    <w:p w:rsidR="00842D1F" w:rsidRPr="00722923" w:rsidRDefault="00842D1F" w:rsidP="00842D1F">
      <w:pPr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</w:p>
    <w:p w:rsidR="00672D3C" w:rsidRPr="00722923" w:rsidRDefault="00C065F1" w:rsidP="003853D4">
      <w:pPr>
        <w:spacing w:after="80"/>
        <w:ind w:left="1418" w:hanging="567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</w:t>
      </w:r>
      <w:r w:rsidR="00672D3C" w:rsidRPr="00722923">
        <w:rPr>
          <w:b/>
          <w:sz w:val="20"/>
          <w:szCs w:val="20"/>
        </w:rPr>
        <w:t>.4</w:t>
      </w:r>
      <w:r w:rsidR="00672D3C" w:rsidRPr="00722923">
        <w:rPr>
          <w:sz w:val="20"/>
          <w:szCs w:val="20"/>
        </w:rPr>
        <w:t xml:space="preserve">  </w:t>
      </w:r>
      <w:r w:rsidR="00672D3C" w:rsidRPr="00722923">
        <w:rPr>
          <w:b/>
          <w:sz w:val="20"/>
          <w:szCs w:val="20"/>
        </w:rPr>
        <w:t>Zestawienie powierzchni</w:t>
      </w:r>
    </w:p>
    <w:p w:rsidR="00672D3C" w:rsidRPr="00722923" w:rsidRDefault="00672D3C" w:rsidP="003853D4">
      <w:pPr>
        <w:tabs>
          <w:tab w:val="left" w:pos="2880"/>
          <w:tab w:val="left" w:pos="5760"/>
        </w:tabs>
        <w:ind w:firstLine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Instalacja zajmuje około  ................  m</w:t>
      </w:r>
      <w:r w:rsidRPr="00722923">
        <w:rPr>
          <w:sz w:val="20"/>
          <w:szCs w:val="20"/>
          <w:vertAlign w:val="superscript"/>
        </w:rPr>
        <w:t>2</w:t>
      </w:r>
      <w:r w:rsidRPr="00722923">
        <w:rPr>
          <w:sz w:val="20"/>
          <w:szCs w:val="20"/>
        </w:rPr>
        <w:t xml:space="preserve">  terenu.</w:t>
      </w:r>
    </w:p>
    <w:p w:rsidR="00672D3C" w:rsidRPr="00722923" w:rsidRDefault="00672D3C" w:rsidP="003853D4">
      <w:pPr>
        <w:ind w:left="284" w:firstLine="567"/>
        <w:jc w:val="both"/>
        <w:rPr>
          <w:sz w:val="20"/>
          <w:szCs w:val="20"/>
        </w:rPr>
      </w:pPr>
    </w:p>
    <w:p w:rsidR="00672D3C" w:rsidRPr="00722923" w:rsidRDefault="00C065F1" w:rsidP="003853D4">
      <w:pPr>
        <w:spacing w:after="80"/>
        <w:ind w:left="851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</w:t>
      </w:r>
      <w:r w:rsidR="00672D3C" w:rsidRPr="00722923">
        <w:rPr>
          <w:b/>
          <w:sz w:val="20"/>
          <w:szCs w:val="20"/>
        </w:rPr>
        <w:t>.5 Dane o wpisie do rejestru zabytków</w:t>
      </w:r>
    </w:p>
    <w:p w:rsidR="00672D3C" w:rsidRPr="00722923" w:rsidRDefault="00672D3C" w:rsidP="003853D4">
      <w:pPr>
        <w:tabs>
          <w:tab w:val="left" w:pos="2880"/>
          <w:tab w:val="left" w:pos="5760"/>
        </w:tabs>
        <w:ind w:left="284"/>
        <w:jc w:val="both"/>
        <w:rPr>
          <w:sz w:val="20"/>
          <w:szCs w:val="20"/>
        </w:rPr>
      </w:pPr>
      <w:r w:rsidRPr="00722923">
        <w:rPr>
          <w:sz w:val="20"/>
          <w:szCs w:val="20"/>
        </w:rPr>
        <w:t>Działka ani teren, na którym planowana jest inwestycja, nie jest wpisany do rejestru zabytków, ani nie podlega ochronie na podstawie ustaleń miejscowego planu zagospodarowania przestrzennego.</w:t>
      </w:r>
    </w:p>
    <w:p w:rsidR="00672D3C" w:rsidRPr="00722923" w:rsidRDefault="00672D3C" w:rsidP="003853D4">
      <w:pPr>
        <w:ind w:left="284" w:firstLine="567"/>
        <w:jc w:val="both"/>
        <w:rPr>
          <w:sz w:val="20"/>
          <w:szCs w:val="20"/>
        </w:rPr>
      </w:pPr>
    </w:p>
    <w:p w:rsidR="00672D3C" w:rsidRPr="00722923" w:rsidRDefault="00C065F1" w:rsidP="003853D4">
      <w:pPr>
        <w:spacing w:after="80"/>
        <w:ind w:left="851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</w:t>
      </w:r>
      <w:r w:rsidR="00672D3C" w:rsidRPr="00722923">
        <w:rPr>
          <w:b/>
          <w:sz w:val="20"/>
          <w:szCs w:val="20"/>
        </w:rPr>
        <w:t>.6 Wpływ eksploatacji górniczej</w:t>
      </w:r>
    </w:p>
    <w:p w:rsidR="00672D3C" w:rsidRPr="00722923" w:rsidRDefault="00672D3C" w:rsidP="003853D4">
      <w:pPr>
        <w:tabs>
          <w:tab w:val="left" w:pos="284"/>
          <w:tab w:val="left" w:pos="2880"/>
          <w:tab w:val="left" w:pos="5760"/>
        </w:tabs>
        <w:jc w:val="both"/>
        <w:rPr>
          <w:sz w:val="20"/>
          <w:szCs w:val="20"/>
        </w:rPr>
      </w:pPr>
      <w:r w:rsidRPr="00722923">
        <w:rPr>
          <w:sz w:val="20"/>
          <w:szCs w:val="20"/>
        </w:rPr>
        <w:tab/>
        <w:t>Teren planowanej inwestycji nie znajduje się w strefach wpływu eksploatacji górniczej.</w:t>
      </w:r>
    </w:p>
    <w:p w:rsidR="00672D3C" w:rsidRPr="00722923" w:rsidRDefault="00672D3C" w:rsidP="003853D4">
      <w:pPr>
        <w:pStyle w:val="Akapitzlist"/>
        <w:spacing w:line="276" w:lineRule="auto"/>
        <w:ind w:left="284" w:firstLine="567"/>
        <w:rPr>
          <w:rFonts w:ascii="Arial" w:hAnsi="Arial" w:cs="Arial"/>
          <w:sz w:val="20"/>
          <w:szCs w:val="20"/>
        </w:rPr>
      </w:pPr>
    </w:p>
    <w:p w:rsidR="00672D3C" w:rsidRPr="00722923" w:rsidRDefault="00C065F1" w:rsidP="003853D4">
      <w:pPr>
        <w:spacing w:after="80"/>
        <w:ind w:left="851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10</w:t>
      </w:r>
      <w:r w:rsidR="00672D3C" w:rsidRPr="00722923">
        <w:rPr>
          <w:b/>
          <w:sz w:val="20"/>
          <w:szCs w:val="20"/>
        </w:rPr>
        <w:t>.7 Przewidywane zagrożenie dla środowiska</w:t>
      </w:r>
    </w:p>
    <w:p w:rsidR="008141FE" w:rsidRDefault="00672D3C" w:rsidP="00F30825">
      <w:pPr>
        <w:tabs>
          <w:tab w:val="left" w:pos="2880"/>
          <w:tab w:val="left" w:pos="5760"/>
        </w:tabs>
        <w:ind w:left="284"/>
        <w:jc w:val="both"/>
      </w:pPr>
      <w:r w:rsidRPr="00722923">
        <w:rPr>
          <w:sz w:val="20"/>
          <w:szCs w:val="20"/>
        </w:rPr>
        <w:t>Nie przewiduje się zagrożenia dla środowiska dla planowanej inwestycji. Projektowany układ oczyszczania, pozwala uzyskać ścieki o jakości wymaganej do wprowadzania ich do gruntu.</w:t>
      </w:r>
    </w:p>
    <w:sectPr w:rsidR="008141FE" w:rsidSect="0008020F">
      <w:footerReference w:type="default" r:id="rId14"/>
      <w:pgSz w:w="11906" w:h="16838"/>
      <w:pgMar w:top="851" w:right="1134" w:bottom="851" w:left="1276" w:header="709" w:footer="709" w:gutter="0"/>
      <w:cols w:space="708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8120C" w:rsidRDefault="00B8120C" w:rsidP="00B260FC">
      <w:pPr>
        <w:spacing w:line="240" w:lineRule="auto"/>
      </w:pPr>
      <w:r>
        <w:separator/>
      </w:r>
    </w:p>
  </w:endnote>
  <w:endnote w:type="continuationSeparator" w:id="0">
    <w:p w:rsidR="00B8120C" w:rsidRDefault="00B8120C" w:rsidP="00B260FC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6E4B" w:rsidRDefault="00765C9B" w:rsidP="008141FE">
    <w:pPr>
      <w:pStyle w:val="Normalny1"/>
      <w:spacing w:line="240" w:lineRule="auto"/>
      <w:jc w:val="center"/>
    </w:pPr>
    <w:r>
      <w:fldChar w:fldCharType="begin"/>
    </w:r>
    <w:r w:rsidR="00076E4B">
      <w:instrText>PAGE</w:instrText>
    </w:r>
    <w:r>
      <w:fldChar w:fldCharType="separate"/>
    </w:r>
    <w:r w:rsidR="008A6CBC">
      <w:rPr>
        <w:noProof/>
      </w:rPr>
      <w:t>7</w:t>
    </w:r>
    <w:r>
      <w:rPr>
        <w:noProof/>
      </w:rPr>
      <w:fldChar w:fldCharType="end"/>
    </w:r>
  </w:p>
  <w:p w:rsidR="00076E4B" w:rsidRDefault="00EF4D29" w:rsidP="00EF4D29">
    <w:pPr>
      <w:pStyle w:val="Normalny1"/>
      <w:spacing w:line="240" w:lineRule="auto"/>
      <w:jc w:val="right"/>
    </w:pPr>
    <w:r>
      <w:object w:dxaOrig="2532" w:dyaOrig="25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51pt;height:51pt" o:ole="">
          <v:imagedata r:id="rId1" o:title=""/>
        </v:shape>
        <o:OLEObject Type="Embed" ProgID="CorelDraw.Graphic.15" ShapeID="_x0000_i1026" DrawAspect="Content" ObjectID="_1642594722" r:id="rId2"/>
      </w:object>
    </w:r>
  </w:p>
  <w:p w:rsidR="00076E4B" w:rsidRDefault="00076E4B">
    <w:pPr>
      <w:pStyle w:val="Normalny1"/>
      <w:spacing w:line="240" w:lineRule="auto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8120C" w:rsidRDefault="00B8120C" w:rsidP="00B260FC">
      <w:pPr>
        <w:spacing w:line="240" w:lineRule="auto"/>
      </w:pPr>
      <w:r>
        <w:separator/>
      </w:r>
    </w:p>
  </w:footnote>
  <w:footnote w:type="continuationSeparator" w:id="0">
    <w:p w:rsidR="00B8120C" w:rsidRDefault="00B8120C" w:rsidP="00B260F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05919"/>
    <w:multiLevelType w:val="hybridMultilevel"/>
    <w:tmpl w:val="91A620C6"/>
    <w:lvl w:ilvl="0" w:tplc="3A52B55C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20506C7"/>
    <w:multiLevelType w:val="hybridMultilevel"/>
    <w:tmpl w:val="0C78BDD4"/>
    <w:lvl w:ilvl="0" w:tplc="C15ED5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F27A62"/>
    <w:multiLevelType w:val="multilevel"/>
    <w:tmpl w:val="C136AB1A"/>
    <w:lvl w:ilvl="0">
      <w:start w:val="1"/>
      <w:numFmt w:val="bullet"/>
      <w:lvlText w:val="▪"/>
      <w:lvlJc w:val="left"/>
      <w:pPr>
        <w:ind w:left="1080" w:firstLine="72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800" w:firstLine="144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520" w:firstLine="21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3240" w:firstLine="288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960" w:firstLine="360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680" w:firstLine="432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400" w:firstLine="504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6120" w:firstLine="57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840" w:firstLine="6480"/>
      </w:pPr>
      <w:rPr>
        <w:rFonts w:ascii="Arial" w:eastAsia="Arial" w:hAnsi="Arial" w:cs="Arial"/>
        <w:vertAlign w:val="baseline"/>
      </w:rPr>
    </w:lvl>
  </w:abstractNum>
  <w:abstractNum w:abstractNumId="3">
    <w:nsid w:val="24297A28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>
    <w:nsid w:val="289A58A1"/>
    <w:multiLevelType w:val="multilevel"/>
    <w:tmpl w:val="DC60F0B8"/>
    <w:lvl w:ilvl="0">
      <w:start w:val="1"/>
      <w:numFmt w:val="decimal"/>
      <w:lvlText w:val="%1."/>
      <w:lvlJc w:val="left"/>
      <w:pPr>
        <w:ind w:left="720" w:firstLine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firstLine="19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firstLine="414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firstLine="6300"/>
      </w:pPr>
      <w:rPr>
        <w:vertAlign w:val="baseline"/>
      </w:rPr>
    </w:lvl>
  </w:abstractNum>
  <w:abstractNum w:abstractNumId="5">
    <w:nsid w:val="39B04D1A"/>
    <w:multiLevelType w:val="multilevel"/>
    <w:tmpl w:val="54A2534A"/>
    <w:lvl w:ilvl="0">
      <w:start w:val="1"/>
      <w:numFmt w:val="lowerLetter"/>
      <w:lvlText w:val="%1)"/>
      <w:lvlJc w:val="left"/>
      <w:pPr>
        <w:ind w:left="360" w:firstLine="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firstLine="72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firstLine="16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firstLine="21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firstLine="28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firstLine="37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firstLine="432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firstLine="504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firstLine="5940"/>
      </w:pPr>
      <w:rPr>
        <w:vertAlign w:val="baseline"/>
      </w:rPr>
    </w:lvl>
  </w:abstractNum>
  <w:abstractNum w:abstractNumId="6">
    <w:nsid w:val="3C072104"/>
    <w:multiLevelType w:val="hybridMultilevel"/>
    <w:tmpl w:val="876A8628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1B02CE1"/>
    <w:multiLevelType w:val="multilevel"/>
    <w:tmpl w:val="B8E00906"/>
    <w:lvl w:ilvl="0">
      <w:start w:val="1"/>
      <w:numFmt w:val="lowerLetter"/>
      <w:lvlText w:val="%1)"/>
      <w:lvlJc w:val="left"/>
      <w:pPr>
        <w:ind w:left="720" w:firstLine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firstLine="19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firstLine="414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firstLine="6300"/>
      </w:pPr>
      <w:rPr>
        <w:vertAlign w:val="baseline"/>
      </w:rPr>
    </w:lvl>
  </w:abstractNum>
  <w:abstractNum w:abstractNumId="8">
    <w:nsid w:val="43B5367C"/>
    <w:multiLevelType w:val="multilevel"/>
    <w:tmpl w:val="C40EEC4A"/>
    <w:lvl w:ilvl="0">
      <w:start w:val="1"/>
      <w:numFmt w:val="decimal"/>
      <w:lvlText w:val="%1."/>
      <w:lvlJc w:val="left"/>
      <w:pPr>
        <w:ind w:left="720" w:firstLine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firstLine="19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firstLine="414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firstLine="6300"/>
      </w:pPr>
      <w:rPr>
        <w:vertAlign w:val="baseline"/>
      </w:rPr>
    </w:lvl>
  </w:abstractNum>
  <w:abstractNum w:abstractNumId="9">
    <w:nsid w:val="480C399C"/>
    <w:multiLevelType w:val="hybridMultilevel"/>
    <w:tmpl w:val="2C46DAC6"/>
    <w:lvl w:ilvl="0" w:tplc="0415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49307490"/>
    <w:multiLevelType w:val="multilevel"/>
    <w:tmpl w:val="2FE4B278"/>
    <w:lvl w:ilvl="0">
      <w:start w:val="1"/>
      <w:numFmt w:val="bullet"/>
      <w:lvlText w:val="▪"/>
      <w:lvlJc w:val="left"/>
      <w:pPr>
        <w:ind w:left="1080" w:firstLine="72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800" w:firstLine="144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520" w:firstLine="21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3240" w:firstLine="288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960" w:firstLine="360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680" w:firstLine="432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400" w:firstLine="504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6120" w:firstLine="57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840" w:firstLine="6480"/>
      </w:pPr>
      <w:rPr>
        <w:rFonts w:ascii="Arial" w:eastAsia="Arial" w:hAnsi="Arial" w:cs="Arial"/>
        <w:vertAlign w:val="baseline"/>
      </w:rPr>
    </w:lvl>
  </w:abstractNum>
  <w:abstractNum w:abstractNumId="11">
    <w:nsid w:val="4C3B49D2"/>
    <w:multiLevelType w:val="hybridMultilevel"/>
    <w:tmpl w:val="A78C290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6120853"/>
    <w:multiLevelType w:val="hybridMultilevel"/>
    <w:tmpl w:val="FC1AFFDE"/>
    <w:lvl w:ilvl="0" w:tplc="0415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68B65684"/>
    <w:multiLevelType w:val="hybridMultilevel"/>
    <w:tmpl w:val="80862AD2"/>
    <w:lvl w:ilvl="0" w:tplc="0415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7"/>
  </w:num>
  <w:num w:numId="4">
    <w:abstractNumId w:val="5"/>
  </w:num>
  <w:num w:numId="5">
    <w:abstractNumId w:val="10"/>
  </w:num>
  <w:num w:numId="6">
    <w:abstractNumId w:val="4"/>
  </w:num>
  <w:num w:numId="7">
    <w:abstractNumId w:val="3"/>
  </w:num>
  <w:num w:numId="8">
    <w:abstractNumId w:val="11"/>
  </w:num>
  <w:num w:numId="9">
    <w:abstractNumId w:val="6"/>
  </w:num>
  <w:num w:numId="10">
    <w:abstractNumId w:val="13"/>
  </w:num>
  <w:num w:numId="11">
    <w:abstractNumId w:val="12"/>
  </w:num>
  <w:num w:numId="12">
    <w:abstractNumId w:val="0"/>
  </w:num>
  <w:num w:numId="13">
    <w:abstractNumId w:val="1"/>
  </w:num>
  <w:num w:numId="14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18786"/>
  </w:hdrShapeDefaults>
  <w:footnotePr>
    <w:footnote w:id="-1"/>
    <w:footnote w:id="0"/>
  </w:footnotePr>
  <w:endnotePr>
    <w:endnote w:id="-1"/>
    <w:endnote w:id="0"/>
  </w:endnotePr>
  <w:compat/>
  <w:rsids>
    <w:rsidRoot w:val="00B260FC"/>
    <w:rsid w:val="000013D5"/>
    <w:rsid w:val="000047B8"/>
    <w:rsid w:val="000235DB"/>
    <w:rsid w:val="00026A1C"/>
    <w:rsid w:val="00036A27"/>
    <w:rsid w:val="00060D7E"/>
    <w:rsid w:val="00067361"/>
    <w:rsid w:val="00076E4B"/>
    <w:rsid w:val="0008020F"/>
    <w:rsid w:val="00084749"/>
    <w:rsid w:val="00085C5B"/>
    <w:rsid w:val="00085DBA"/>
    <w:rsid w:val="000950E6"/>
    <w:rsid w:val="000B739F"/>
    <w:rsid w:val="000C02A5"/>
    <w:rsid w:val="000D3F5F"/>
    <w:rsid w:val="000E323C"/>
    <w:rsid w:val="000E4C71"/>
    <w:rsid w:val="000F167B"/>
    <w:rsid w:val="000F6F4E"/>
    <w:rsid w:val="00114234"/>
    <w:rsid w:val="00114F1C"/>
    <w:rsid w:val="00120A97"/>
    <w:rsid w:val="00121477"/>
    <w:rsid w:val="001326A0"/>
    <w:rsid w:val="00135656"/>
    <w:rsid w:val="00136218"/>
    <w:rsid w:val="00136B88"/>
    <w:rsid w:val="00140703"/>
    <w:rsid w:val="001420B4"/>
    <w:rsid w:val="00143A12"/>
    <w:rsid w:val="001471BD"/>
    <w:rsid w:val="001506FC"/>
    <w:rsid w:val="00151D9F"/>
    <w:rsid w:val="00176F13"/>
    <w:rsid w:val="00180A1A"/>
    <w:rsid w:val="001860B1"/>
    <w:rsid w:val="001A6F01"/>
    <w:rsid w:val="001B2218"/>
    <w:rsid w:val="001B5990"/>
    <w:rsid w:val="001C1F22"/>
    <w:rsid w:val="001C2E30"/>
    <w:rsid w:val="001C7E2A"/>
    <w:rsid w:val="001D3B4B"/>
    <w:rsid w:val="001F1CB5"/>
    <w:rsid w:val="001F2D4B"/>
    <w:rsid w:val="001F42CC"/>
    <w:rsid w:val="001F70A6"/>
    <w:rsid w:val="00204316"/>
    <w:rsid w:val="0020445C"/>
    <w:rsid w:val="00207771"/>
    <w:rsid w:val="002123B2"/>
    <w:rsid w:val="00223D95"/>
    <w:rsid w:val="002242B1"/>
    <w:rsid w:val="002736C4"/>
    <w:rsid w:val="00285611"/>
    <w:rsid w:val="002A1D4F"/>
    <w:rsid w:val="002A6D0B"/>
    <w:rsid w:val="002A7CDF"/>
    <w:rsid w:val="002B2A68"/>
    <w:rsid w:val="00325E5D"/>
    <w:rsid w:val="00350112"/>
    <w:rsid w:val="0035031F"/>
    <w:rsid w:val="003650D2"/>
    <w:rsid w:val="003651E8"/>
    <w:rsid w:val="003853D4"/>
    <w:rsid w:val="00394FA8"/>
    <w:rsid w:val="003A4E2F"/>
    <w:rsid w:val="003B2C50"/>
    <w:rsid w:val="003C5ABB"/>
    <w:rsid w:val="003F0E14"/>
    <w:rsid w:val="003F6ADA"/>
    <w:rsid w:val="0040280C"/>
    <w:rsid w:val="00403EDF"/>
    <w:rsid w:val="004078F0"/>
    <w:rsid w:val="00420C03"/>
    <w:rsid w:val="00422641"/>
    <w:rsid w:val="004258A1"/>
    <w:rsid w:val="00425EC8"/>
    <w:rsid w:val="00440524"/>
    <w:rsid w:val="004513A6"/>
    <w:rsid w:val="00452ED0"/>
    <w:rsid w:val="00466573"/>
    <w:rsid w:val="004754B7"/>
    <w:rsid w:val="004851DB"/>
    <w:rsid w:val="004927A4"/>
    <w:rsid w:val="004A6224"/>
    <w:rsid w:val="004A7395"/>
    <w:rsid w:val="004B4AB6"/>
    <w:rsid w:val="004C1B26"/>
    <w:rsid w:val="004D1A5B"/>
    <w:rsid w:val="004E0F62"/>
    <w:rsid w:val="004E4203"/>
    <w:rsid w:val="00500A71"/>
    <w:rsid w:val="0050567D"/>
    <w:rsid w:val="00512D93"/>
    <w:rsid w:val="00571031"/>
    <w:rsid w:val="00585DBC"/>
    <w:rsid w:val="00586475"/>
    <w:rsid w:val="005E037F"/>
    <w:rsid w:val="005E1D4C"/>
    <w:rsid w:val="006252CC"/>
    <w:rsid w:val="00644E3D"/>
    <w:rsid w:val="006667B5"/>
    <w:rsid w:val="00672D3C"/>
    <w:rsid w:val="0067695F"/>
    <w:rsid w:val="00681CEB"/>
    <w:rsid w:val="00684A0E"/>
    <w:rsid w:val="00705C1C"/>
    <w:rsid w:val="00706718"/>
    <w:rsid w:val="00722923"/>
    <w:rsid w:val="0072548E"/>
    <w:rsid w:val="00725EEB"/>
    <w:rsid w:val="00727DA2"/>
    <w:rsid w:val="00753588"/>
    <w:rsid w:val="00765C9B"/>
    <w:rsid w:val="00771668"/>
    <w:rsid w:val="007718B2"/>
    <w:rsid w:val="00773BB8"/>
    <w:rsid w:val="00785645"/>
    <w:rsid w:val="0079444B"/>
    <w:rsid w:val="007A23A5"/>
    <w:rsid w:val="007A5F81"/>
    <w:rsid w:val="007C4AE7"/>
    <w:rsid w:val="007C4B97"/>
    <w:rsid w:val="007E0FF4"/>
    <w:rsid w:val="007F0F67"/>
    <w:rsid w:val="007F6940"/>
    <w:rsid w:val="007F7720"/>
    <w:rsid w:val="008141FE"/>
    <w:rsid w:val="0083420A"/>
    <w:rsid w:val="00842D1F"/>
    <w:rsid w:val="0084341C"/>
    <w:rsid w:val="00844A72"/>
    <w:rsid w:val="008531DB"/>
    <w:rsid w:val="008551E2"/>
    <w:rsid w:val="008567B2"/>
    <w:rsid w:val="00870290"/>
    <w:rsid w:val="00870F3E"/>
    <w:rsid w:val="0088620C"/>
    <w:rsid w:val="00892837"/>
    <w:rsid w:val="008A02DA"/>
    <w:rsid w:val="008A13BC"/>
    <w:rsid w:val="008A572C"/>
    <w:rsid w:val="008A6CBC"/>
    <w:rsid w:val="008C70D1"/>
    <w:rsid w:val="008D6555"/>
    <w:rsid w:val="00923E7A"/>
    <w:rsid w:val="009258DD"/>
    <w:rsid w:val="00947E20"/>
    <w:rsid w:val="00951AC3"/>
    <w:rsid w:val="00982B27"/>
    <w:rsid w:val="0098552A"/>
    <w:rsid w:val="009B2890"/>
    <w:rsid w:val="009C2D7A"/>
    <w:rsid w:val="009C66B2"/>
    <w:rsid w:val="009D4C7B"/>
    <w:rsid w:val="009F00A0"/>
    <w:rsid w:val="009F1302"/>
    <w:rsid w:val="00A15698"/>
    <w:rsid w:val="00A27452"/>
    <w:rsid w:val="00A37A44"/>
    <w:rsid w:val="00A43AF9"/>
    <w:rsid w:val="00A478A9"/>
    <w:rsid w:val="00A70702"/>
    <w:rsid w:val="00A7667C"/>
    <w:rsid w:val="00A77A56"/>
    <w:rsid w:val="00A84081"/>
    <w:rsid w:val="00AA1621"/>
    <w:rsid w:val="00AB4455"/>
    <w:rsid w:val="00AD2546"/>
    <w:rsid w:val="00AD6890"/>
    <w:rsid w:val="00AD7E42"/>
    <w:rsid w:val="00AF2BDB"/>
    <w:rsid w:val="00B154A8"/>
    <w:rsid w:val="00B260FC"/>
    <w:rsid w:val="00B3588C"/>
    <w:rsid w:val="00B65E6E"/>
    <w:rsid w:val="00B72DE0"/>
    <w:rsid w:val="00B74FC6"/>
    <w:rsid w:val="00B76DBC"/>
    <w:rsid w:val="00B8120C"/>
    <w:rsid w:val="00B86311"/>
    <w:rsid w:val="00BC2A36"/>
    <w:rsid w:val="00BC688F"/>
    <w:rsid w:val="00BD3DAE"/>
    <w:rsid w:val="00BD7B7B"/>
    <w:rsid w:val="00BE65D6"/>
    <w:rsid w:val="00BF0E8E"/>
    <w:rsid w:val="00BF258E"/>
    <w:rsid w:val="00C065F1"/>
    <w:rsid w:val="00C11935"/>
    <w:rsid w:val="00C12B77"/>
    <w:rsid w:val="00C249FC"/>
    <w:rsid w:val="00C3103C"/>
    <w:rsid w:val="00C332DC"/>
    <w:rsid w:val="00C35209"/>
    <w:rsid w:val="00C403D3"/>
    <w:rsid w:val="00C64FA3"/>
    <w:rsid w:val="00C71F56"/>
    <w:rsid w:val="00C80685"/>
    <w:rsid w:val="00C95246"/>
    <w:rsid w:val="00CA3891"/>
    <w:rsid w:val="00CB4B16"/>
    <w:rsid w:val="00CD227B"/>
    <w:rsid w:val="00CD72F6"/>
    <w:rsid w:val="00CF11FA"/>
    <w:rsid w:val="00D01BE2"/>
    <w:rsid w:val="00D07771"/>
    <w:rsid w:val="00D15307"/>
    <w:rsid w:val="00D20D83"/>
    <w:rsid w:val="00D26551"/>
    <w:rsid w:val="00D278BD"/>
    <w:rsid w:val="00D30A2E"/>
    <w:rsid w:val="00D333F5"/>
    <w:rsid w:val="00D408F8"/>
    <w:rsid w:val="00D52CE6"/>
    <w:rsid w:val="00D5493E"/>
    <w:rsid w:val="00D578FA"/>
    <w:rsid w:val="00D65188"/>
    <w:rsid w:val="00D86763"/>
    <w:rsid w:val="00DA2814"/>
    <w:rsid w:val="00DB69EF"/>
    <w:rsid w:val="00DE22D7"/>
    <w:rsid w:val="00DF4F53"/>
    <w:rsid w:val="00DF5FB1"/>
    <w:rsid w:val="00E11C3B"/>
    <w:rsid w:val="00E213AC"/>
    <w:rsid w:val="00E22B07"/>
    <w:rsid w:val="00E262ED"/>
    <w:rsid w:val="00E33074"/>
    <w:rsid w:val="00E47B5B"/>
    <w:rsid w:val="00E871CD"/>
    <w:rsid w:val="00E94669"/>
    <w:rsid w:val="00EA3D12"/>
    <w:rsid w:val="00EB14BD"/>
    <w:rsid w:val="00EC1A44"/>
    <w:rsid w:val="00EC71FD"/>
    <w:rsid w:val="00EF4D29"/>
    <w:rsid w:val="00F00271"/>
    <w:rsid w:val="00F027F4"/>
    <w:rsid w:val="00F30825"/>
    <w:rsid w:val="00F55171"/>
    <w:rsid w:val="00F5699F"/>
    <w:rsid w:val="00F6186C"/>
    <w:rsid w:val="00F67F12"/>
    <w:rsid w:val="00F73D0F"/>
    <w:rsid w:val="00F813B9"/>
    <w:rsid w:val="00F870FE"/>
    <w:rsid w:val="00FC74B1"/>
    <w:rsid w:val="00FE7A0B"/>
    <w:rsid w:val="00FF0E1D"/>
    <w:rsid w:val="00FF2C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87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color w:val="000000"/>
        <w:sz w:val="22"/>
        <w:szCs w:val="22"/>
        <w:lang w:val="pl-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B2C50"/>
  </w:style>
  <w:style w:type="paragraph" w:styleId="Nagwek1">
    <w:name w:val="heading 1"/>
    <w:basedOn w:val="Normalny1"/>
    <w:next w:val="Normalny1"/>
    <w:rsid w:val="00B260FC"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Nagwek2">
    <w:name w:val="heading 2"/>
    <w:basedOn w:val="Normalny1"/>
    <w:next w:val="Normalny1"/>
    <w:rsid w:val="00B260FC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Nagwek3">
    <w:name w:val="heading 3"/>
    <w:basedOn w:val="Normalny1"/>
    <w:next w:val="Normalny1"/>
    <w:rsid w:val="00B260FC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Nagwek4">
    <w:name w:val="heading 4"/>
    <w:basedOn w:val="Normalny1"/>
    <w:next w:val="Normalny1"/>
    <w:rsid w:val="00B260FC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Nagwek5">
    <w:name w:val="heading 5"/>
    <w:basedOn w:val="Normalny1"/>
    <w:next w:val="Normalny1"/>
    <w:rsid w:val="00B260FC"/>
    <w:pPr>
      <w:keepNext/>
      <w:keepLines/>
      <w:spacing w:before="220" w:after="40"/>
      <w:contextualSpacing/>
      <w:outlineLvl w:val="4"/>
    </w:pPr>
    <w:rPr>
      <w:b/>
    </w:rPr>
  </w:style>
  <w:style w:type="paragraph" w:styleId="Nagwek6">
    <w:name w:val="heading 6"/>
    <w:basedOn w:val="Normalny1"/>
    <w:next w:val="Normalny1"/>
    <w:rsid w:val="00B260FC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ny1">
    <w:name w:val="Normalny1"/>
    <w:rsid w:val="00B260FC"/>
  </w:style>
  <w:style w:type="table" w:customStyle="1" w:styleId="TableNormal">
    <w:name w:val="Table Normal"/>
    <w:rsid w:val="00B260FC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1"/>
    <w:next w:val="Normalny1"/>
    <w:link w:val="TytuZnak"/>
    <w:qFormat/>
    <w:rsid w:val="00B260FC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Podtytu">
    <w:name w:val="Subtitle"/>
    <w:basedOn w:val="Normalny1"/>
    <w:next w:val="Normalny1"/>
    <w:rsid w:val="00B260FC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B260FC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sid w:val="00B260FC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rsid w:val="00B260FC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8141F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141FE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8141FE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8141FE"/>
  </w:style>
  <w:style w:type="paragraph" w:styleId="Stopka">
    <w:name w:val="footer"/>
    <w:basedOn w:val="Normalny"/>
    <w:link w:val="StopkaZnak"/>
    <w:uiPriority w:val="99"/>
    <w:semiHidden/>
    <w:unhideWhenUsed/>
    <w:rsid w:val="008141F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8141FE"/>
  </w:style>
  <w:style w:type="paragraph" w:styleId="Akapitzlist">
    <w:name w:val="List Paragraph"/>
    <w:basedOn w:val="Normalny"/>
    <w:uiPriority w:val="34"/>
    <w:qFormat/>
    <w:rsid w:val="00672D3C"/>
    <w:pPr>
      <w:spacing w:line="240" w:lineRule="auto"/>
      <w:ind w:left="708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unhideWhenUsed/>
    <w:rsid w:val="00672D3C"/>
    <w:pPr>
      <w:spacing w:after="12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72D3C"/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TytuZnak">
    <w:name w:val="Tytuł Znak"/>
    <w:basedOn w:val="Domylnaczcionkaakapitu"/>
    <w:link w:val="Tytu"/>
    <w:rsid w:val="0035031F"/>
    <w:rPr>
      <w:b/>
      <w:sz w:val="72"/>
      <w:szCs w:val="7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A9F246-3D11-4039-BD90-99C9F6C2DF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</Pages>
  <Words>3367</Words>
  <Characters>20207</Characters>
  <Application>Microsoft Office Word</Application>
  <DocSecurity>0</DocSecurity>
  <Lines>168</Lines>
  <Paragraphs>47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38</cp:revision>
  <dcterms:created xsi:type="dcterms:W3CDTF">2019-05-10T06:44:00Z</dcterms:created>
  <dcterms:modified xsi:type="dcterms:W3CDTF">2020-02-07T14:32:00Z</dcterms:modified>
</cp:coreProperties>
</file>